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11E8B" w14:textId="7C8F951B" w:rsidR="003040FC" w:rsidRDefault="003040FC" w:rsidP="003040FC">
      <w:pPr>
        <w:jc w:val="center"/>
        <w:rPr>
          <w:rFonts w:ascii="Times New Roman" w:eastAsia="ＭＳ 明朝" w:hAnsi="Times New Roman"/>
        </w:rPr>
      </w:pPr>
      <w:r w:rsidRPr="00050228">
        <w:rPr>
          <w:rFonts w:ascii="Times New Roman" w:eastAsia="ＭＳ 明朝" w:hAnsi="Times New Roman" w:hint="eastAsia"/>
        </w:rPr>
        <w:t xml:space="preserve">MRI </w:t>
      </w:r>
      <w:r w:rsidRPr="00050228">
        <w:rPr>
          <w:rFonts w:ascii="Times New Roman" w:eastAsia="ＭＳ 明朝" w:hAnsi="Times New Roman" w:hint="eastAsia"/>
        </w:rPr>
        <w:t>検査時の鎮静に関する共同提言</w:t>
      </w:r>
      <w:r>
        <w:rPr>
          <w:rFonts w:ascii="Times New Roman" w:eastAsia="ＭＳ 明朝" w:hAnsi="Times New Roman" w:hint="eastAsia"/>
        </w:rPr>
        <w:t xml:space="preserve">　添付表一覧</w:t>
      </w:r>
    </w:p>
    <w:p w14:paraId="72BD656D" w14:textId="77777777" w:rsidR="003040FC" w:rsidRDefault="003040FC" w:rsidP="003040FC">
      <w:pPr>
        <w:rPr>
          <w:rFonts w:ascii="Times New Roman" w:eastAsia="ＭＳ 明朝" w:hAnsi="Times New Roman"/>
        </w:rPr>
      </w:pPr>
    </w:p>
    <w:p w14:paraId="66E909DF" w14:textId="77777777" w:rsidR="003040FC" w:rsidRDefault="003040FC" w:rsidP="003040FC">
      <w:pPr>
        <w:rPr>
          <w:rFonts w:ascii="Times New Roman" w:eastAsia="ＭＳ 明朝" w:hAnsi="Times New Roman"/>
        </w:rPr>
      </w:pPr>
    </w:p>
    <w:p w14:paraId="6AA09ED6"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添付表１．</w:t>
      </w:r>
      <w:r w:rsidRPr="003040FC">
        <w:rPr>
          <w:rFonts w:ascii="Times New Roman" w:eastAsia="ＭＳ 明朝" w:hAnsi="Times New Roman"/>
        </w:rPr>
        <w:t>MRI</w:t>
      </w:r>
      <w:r w:rsidRPr="003040FC">
        <w:rPr>
          <w:rFonts w:ascii="Times New Roman" w:eastAsia="ＭＳ 明朝" w:hAnsi="Times New Roman"/>
        </w:rPr>
        <w:t>検査についての説明書（例）</w:t>
      </w:r>
    </w:p>
    <w:p w14:paraId="2EFA740D"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添付表２．</w:t>
      </w:r>
      <w:r w:rsidRPr="003040FC">
        <w:rPr>
          <w:rFonts w:ascii="Times New Roman" w:eastAsia="ＭＳ 明朝" w:hAnsi="Times New Roman"/>
        </w:rPr>
        <w:t>MRI</w:t>
      </w:r>
      <w:r w:rsidRPr="003040FC">
        <w:rPr>
          <w:rFonts w:ascii="Times New Roman" w:eastAsia="ＭＳ 明朝" w:hAnsi="Times New Roman"/>
        </w:rPr>
        <w:t>検査事前チェック表（例）</w:t>
      </w:r>
    </w:p>
    <w:p w14:paraId="5942D74F"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添付表３．造影</w:t>
      </w:r>
      <w:r w:rsidRPr="003040FC">
        <w:rPr>
          <w:rFonts w:ascii="Times New Roman" w:eastAsia="ＭＳ 明朝" w:hAnsi="Times New Roman"/>
        </w:rPr>
        <w:t>MRI</w:t>
      </w:r>
      <w:r w:rsidRPr="003040FC">
        <w:rPr>
          <w:rFonts w:ascii="Times New Roman" w:eastAsia="ＭＳ 明朝" w:hAnsi="Times New Roman"/>
        </w:rPr>
        <w:t>検査を受けられる方へ（例）</w:t>
      </w:r>
    </w:p>
    <w:p w14:paraId="744AE190"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添付表４．造影</w:t>
      </w:r>
      <w:r w:rsidRPr="003040FC">
        <w:rPr>
          <w:rFonts w:ascii="Times New Roman" w:eastAsia="ＭＳ 明朝" w:hAnsi="Times New Roman"/>
        </w:rPr>
        <w:t>MRI</w:t>
      </w:r>
      <w:r w:rsidRPr="003040FC">
        <w:rPr>
          <w:rFonts w:ascii="Times New Roman" w:eastAsia="ＭＳ 明朝" w:hAnsi="Times New Roman"/>
        </w:rPr>
        <w:t>検査問診票（例）</w:t>
      </w:r>
    </w:p>
    <w:p w14:paraId="77BC58C8"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添付表５．造影</w:t>
      </w:r>
      <w:r w:rsidRPr="003040FC">
        <w:rPr>
          <w:rFonts w:ascii="Times New Roman" w:eastAsia="ＭＳ 明朝" w:hAnsi="Times New Roman"/>
        </w:rPr>
        <w:t>MRI</w:t>
      </w:r>
      <w:r w:rsidRPr="003040FC">
        <w:rPr>
          <w:rFonts w:ascii="Times New Roman" w:eastAsia="ＭＳ 明朝" w:hAnsi="Times New Roman"/>
        </w:rPr>
        <w:t>検査同意書（例）</w:t>
      </w:r>
    </w:p>
    <w:p w14:paraId="0FA6DA15"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添付表６．鎮静薬についての説明書（例）</w:t>
      </w:r>
    </w:p>
    <w:p w14:paraId="0F0920FD"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添付表７．</w:t>
      </w:r>
      <w:r w:rsidRPr="003040FC">
        <w:rPr>
          <w:rFonts w:ascii="Times New Roman" w:eastAsia="ＭＳ 明朝" w:hAnsi="Times New Roman"/>
        </w:rPr>
        <w:t>MRI</w:t>
      </w:r>
      <w:r w:rsidRPr="003040FC">
        <w:rPr>
          <w:rFonts w:ascii="Times New Roman" w:eastAsia="ＭＳ 明朝" w:hAnsi="Times New Roman"/>
        </w:rPr>
        <w:t>検査に用いる鎮静薬の使用同意書（例）</w:t>
      </w:r>
    </w:p>
    <w:p w14:paraId="6C4336B7"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添付表８．救急カートに必要な物品と薬剤リスト（例）</w:t>
      </w:r>
    </w:p>
    <w:p w14:paraId="6996FC25"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添付表９．</w:t>
      </w:r>
      <w:r w:rsidRPr="003040FC">
        <w:rPr>
          <w:rFonts w:ascii="Times New Roman" w:eastAsia="ＭＳ 明朝" w:hAnsi="Times New Roman"/>
        </w:rPr>
        <w:t>MRI</w:t>
      </w:r>
      <w:r w:rsidRPr="003040FC">
        <w:rPr>
          <w:rFonts w:ascii="Times New Roman" w:eastAsia="ＭＳ 明朝" w:hAnsi="Times New Roman"/>
        </w:rPr>
        <w:t>検査のための鎮静前チェックリスト</w:t>
      </w:r>
    </w:p>
    <w:p w14:paraId="60540669"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w:t>
      </w:r>
      <w:r w:rsidRPr="003040FC">
        <w:rPr>
          <w:rFonts w:ascii="Times New Roman" w:eastAsia="ＭＳ 明朝" w:hAnsi="Times New Roman"/>
        </w:rPr>
        <w:t>10-1</w:t>
      </w:r>
      <w:r w:rsidRPr="003040FC">
        <w:rPr>
          <w:rFonts w:ascii="Times New Roman" w:eastAsia="ＭＳ 明朝" w:hAnsi="Times New Roman"/>
        </w:rPr>
        <w:t>．鎮静記録シート例</w:t>
      </w:r>
      <w:r w:rsidRPr="003040FC">
        <w:rPr>
          <w:rFonts w:ascii="Times New Roman" w:eastAsia="ＭＳ 明朝" w:hAnsi="Times New Roman"/>
        </w:rPr>
        <w:t>1</w:t>
      </w:r>
    </w:p>
    <w:p w14:paraId="1286C45C"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w:t>
      </w:r>
      <w:r w:rsidRPr="003040FC">
        <w:rPr>
          <w:rFonts w:ascii="Times New Roman" w:eastAsia="ＭＳ 明朝" w:hAnsi="Times New Roman"/>
        </w:rPr>
        <w:t>10-2</w:t>
      </w:r>
      <w:r w:rsidRPr="003040FC">
        <w:rPr>
          <w:rFonts w:ascii="Times New Roman" w:eastAsia="ＭＳ 明朝" w:hAnsi="Times New Roman"/>
        </w:rPr>
        <w:t>．鎮静記録シート例</w:t>
      </w:r>
      <w:r w:rsidRPr="003040FC">
        <w:rPr>
          <w:rFonts w:ascii="Times New Roman" w:eastAsia="ＭＳ 明朝" w:hAnsi="Times New Roman"/>
        </w:rPr>
        <w:t>2</w:t>
      </w:r>
    </w:p>
    <w:p w14:paraId="5727CB92"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w:t>
      </w:r>
      <w:r w:rsidRPr="003040FC">
        <w:rPr>
          <w:rFonts w:ascii="Times New Roman" w:eastAsia="ＭＳ 明朝" w:hAnsi="Times New Roman"/>
        </w:rPr>
        <w:t>11</w:t>
      </w:r>
      <w:r w:rsidRPr="003040FC">
        <w:rPr>
          <w:rFonts w:ascii="Times New Roman" w:eastAsia="ＭＳ 明朝" w:hAnsi="Times New Roman"/>
        </w:rPr>
        <w:t>．家族への説明・指導に用いる文書の例</w:t>
      </w:r>
    </w:p>
    <w:p w14:paraId="2CB98B30"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w:t>
      </w:r>
      <w:r w:rsidRPr="003040FC">
        <w:rPr>
          <w:rFonts w:ascii="Times New Roman" w:eastAsia="ＭＳ 明朝" w:hAnsi="Times New Roman"/>
        </w:rPr>
        <w:t>12</w:t>
      </w:r>
      <w:r w:rsidRPr="003040FC">
        <w:rPr>
          <w:rFonts w:ascii="Times New Roman" w:eastAsia="ＭＳ 明朝" w:hAnsi="Times New Roman"/>
        </w:rPr>
        <w:t>．「</w:t>
      </w:r>
      <w:r w:rsidRPr="003040FC">
        <w:rPr>
          <w:rFonts w:ascii="Times New Roman" w:eastAsia="ＭＳ 明朝" w:hAnsi="Times New Roman"/>
        </w:rPr>
        <w:t>MRI</w:t>
      </w:r>
      <w:r w:rsidRPr="003040FC">
        <w:rPr>
          <w:rFonts w:ascii="Times New Roman" w:eastAsia="ＭＳ 明朝" w:hAnsi="Times New Roman"/>
        </w:rPr>
        <w:t>検査時の鎮静に関する共同提言」の早見表</w:t>
      </w:r>
    </w:p>
    <w:p w14:paraId="50597C4A" w14:textId="651D8089" w:rsidR="003040FC" w:rsidRDefault="003040FC" w:rsidP="003040FC">
      <w:pPr>
        <w:rPr>
          <w:rFonts w:ascii="Times New Roman" w:eastAsia="ＭＳ 明朝" w:hAnsi="Times New Roman"/>
        </w:rPr>
      </w:pPr>
      <w:r w:rsidRPr="003040FC">
        <w:rPr>
          <w:rFonts w:ascii="Times New Roman" w:eastAsia="ＭＳ 明朝" w:hAnsi="Times New Roman" w:hint="eastAsia"/>
        </w:rPr>
        <w:t>添付表</w:t>
      </w:r>
      <w:r w:rsidRPr="003040FC">
        <w:rPr>
          <w:rFonts w:ascii="Times New Roman" w:eastAsia="ＭＳ 明朝" w:hAnsi="Times New Roman"/>
        </w:rPr>
        <w:t>13</w:t>
      </w:r>
      <w:r w:rsidRPr="003040FC">
        <w:rPr>
          <w:rFonts w:ascii="Times New Roman" w:eastAsia="ＭＳ 明朝" w:hAnsi="Times New Roman"/>
        </w:rPr>
        <w:t>．【共同提言</w:t>
      </w:r>
      <w:r w:rsidRPr="003040FC">
        <w:rPr>
          <w:rFonts w:ascii="Times New Roman" w:eastAsia="ＭＳ 明朝" w:hAnsi="Times New Roman"/>
        </w:rPr>
        <w:t>:</w:t>
      </w:r>
      <w:r w:rsidRPr="003040FC">
        <w:rPr>
          <w:rFonts w:ascii="Times New Roman" w:eastAsia="ＭＳ 明朝" w:hAnsi="Times New Roman"/>
        </w:rPr>
        <w:t>評価シート】</w:t>
      </w:r>
    </w:p>
    <w:p w14:paraId="1401F17C" w14:textId="77777777" w:rsidR="003040FC" w:rsidRDefault="003040FC" w:rsidP="003040FC">
      <w:pPr>
        <w:rPr>
          <w:rFonts w:ascii="Times New Roman" w:eastAsia="ＭＳ 明朝" w:hAnsi="Times New Roman"/>
        </w:rPr>
      </w:pPr>
      <w:r>
        <w:rPr>
          <w:rFonts w:ascii="Times New Roman" w:eastAsia="ＭＳ 明朝" w:hAnsi="Times New Roman"/>
        </w:rPr>
        <w:br w:type="page"/>
      </w:r>
    </w:p>
    <w:p w14:paraId="1C10443F" w14:textId="0F2F8320" w:rsidR="00B376D3" w:rsidRPr="00B376D3" w:rsidRDefault="00B376D3" w:rsidP="00B376D3">
      <w:pPr>
        <w:rPr>
          <w:rFonts w:ascii="Times New Roman" w:eastAsia="ＭＳ 明朝" w:hAnsi="Times New Roman"/>
        </w:rPr>
      </w:pPr>
      <w:r w:rsidRPr="00B376D3">
        <w:rPr>
          <w:rFonts w:asciiTheme="minorEastAsia" w:eastAsiaTheme="minorEastAsia" w:hAnsiTheme="minorEastAsia" w:hint="eastAsia"/>
        </w:rPr>
        <w:lastRenderedPageBreak/>
        <w:t>添付表</w:t>
      </w:r>
      <w:r w:rsidR="0065467F" w:rsidRPr="0065467F">
        <w:rPr>
          <w:rFonts w:ascii="Times New Roman" w:eastAsiaTheme="minorEastAsia" w:hAnsi="Times New Roman" w:cs="Times New Roman"/>
        </w:rPr>
        <w:t>1</w:t>
      </w:r>
      <w:r w:rsidRPr="00B376D3">
        <w:rPr>
          <w:rFonts w:asciiTheme="minorEastAsia" w:eastAsiaTheme="minorEastAsia" w:hAnsiTheme="minorEastAsia" w:hint="eastAsia"/>
        </w:rPr>
        <w:t>（</w:t>
      </w:r>
      <w:r w:rsidRPr="00B376D3">
        <w:rPr>
          <w:rFonts w:asciiTheme="minorEastAsia" w:eastAsiaTheme="minorEastAsia" w:hAnsiTheme="minorEastAsia"/>
        </w:rPr>
        <w:t>第</w:t>
      </w:r>
      <w:r w:rsidRPr="00B376D3">
        <w:rPr>
          <w:rFonts w:asciiTheme="minorEastAsia" w:eastAsiaTheme="minorEastAsia" w:hAnsiTheme="minorEastAsia" w:hint="eastAsia"/>
        </w:rPr>
        <w:t>Ⅰ</w:t>
      </w:r>
      <w:r w:rsidRPr="00B376D3">
        <w:rPr>
          <w:rFonts w:asciiTheme="minorEastAsia" w:eastAsiaTheme="minorEastAsia" w:hAnsiTheme="minorEastAsia"/>
        </w:rPr>
        <w:t>章</w:t>
      </w:r>
      <w:r w:rsidRPr="00B376D3">
        <w:rPr>
          <w:rFonts w:asciiTheme="minorEastAsia" w:eastAsiaTheme="minorEastAsia" w:hAnsiTheme="minorEastAsia" w:hint="eastAsia"/>
        </w:rPr>
        <w:t>）</w:t>
      </w:r>
      <w:r w:rsidRPr="00B376D3">
        <w:rPr>
          <w:rFonts w:ascii="Times New Roman" w:eastAsia="ＭＳ 明朝" w:hAnsi="Times New Roman" w:hint="eastAsia"/>
        </w:rPr>
        <w:t>．</w:t>
      </w:r>
      <w:r w:rsidRPr="00B376D3">
        <w:rPr>
          <w:rFonts w:ascii="Times New Roman" w:eastAsia="ＭＳ 明朝" w:hAnsi="Times New Roman"/>
        </w:rPr>
        <w:t>MRI</w:t>
      </w:r>
      <w:r w:rsidRPr="00B376D3">
        <w:rPr>
          <w:rFonts w:ascii="Times New Roman" w:eastAsia="ＭＳ 明朝" w:hAnsi="Times New Roman" w:hint="eastAsia"/>
        </w:rPr>
        <w:t>検査についての説明書（例）</w:t>
      </w:r>
    </w:p>
    <w:p w14:paraId="3716D930" w14:textId="77777777" w:rsidR="00B376D3" w:rsidRPr="00B376D3" w:rsidRDefault="00B376D3" w:rsidP="00B376D3">
      <w:pPr>
        <w:rPr>
          <w:rFonts w:ascii="Times New Roman" w:eastAsia="ＭＳ 明朝" w:hAnsi="Times New Roman"/>
        </w:rPr>
      </w:pPr>
    </w:p>
    <w:p w14:paraId="0296D80A" w14:textId="77777777" w:rsidR="00B376D3" w:rsidRPr="00B376D3" w:rsidRDefault="00B376D3" w:rsidP="00EA37CD">
      <w:pPr>
        <w:pStyle w:val="a5"/>
        <w:numPr>
          <w:ilvl w:val="0"/>
          <w:numId w:val="17"/>
        </w:numPr>
        <w:ind w:leftChars="0"/>
        <w:rPr>
          <w:rFonts w:ascii="Times New Roman" w:eastAsia="ＭＳ 明朝" w:hAnsi="Times New Roman"/>
          <w:sz w:val="24"/>
          <w:szCs w:val="24"/>
        </w:rPr>
      </w:pPr>
      <w:r w:rsidRPr="00B376D3">
        <w:rPr>
          <w:rFonts w:ascii="Times New Roman" w:eastAsia="ＭＳ 明朝" w:hAnsi="Times New Roman" w:hint="eastAsia"/>
          <w:sz w:val="24"/>
          <w:szCs w:val="24"/>
        </w:rPr>
        <w:t>あなたのお子さんは依頼医による医学的な判断から</w:t>
      </w:r>
      <w:r w:rsidRPr="00B376D3">
        <w:rPr>
          <w:rFonts w:ascii="Times New Roman" w:eastAsia="ＭＳ 明朝" w:hAnsi="Times New Roman"/>
          <w:sz w:val="24"/>
          <w:szCs w:val="24"/>
        </w:rPr>
        <w:t>MRI</w:t>
      </w:r>
      <w:r w:rsidRPr="00B376D3">
        <w:rPr>
          <w:rFonts w:ascii="Times New Roman" w:eastAsia="ＭＳ 明朝" w:hAnsi="Times New Roman" w:hint="eastAsia"/>
          <w:sz w:val="24"/>
          <w:szCs w:val="24"/>
        </w:rPr>
        <w:t>検査が必要であり、検査は○月○日に予定されております。</w:t>
      </w:r>
    </w:p>
    <w:p w14:paraId="6FEAA3B0" w14:textId="77777777" w:rsidR="00B376D3" w:rsidRPr="00B376D3" w:rsidRDefault="00B376D3" w:rsidP="00EA37CD">
      <w:pPr>
        <w:pStyle w:val="a5"/>
        <w:numPr>
          <w:ilvl w:val="0"/>
          <w:numId w:val="17"/>
        </w:numPr>
        <w:ind w:leftChars="0"/>
        <w:rPr>
          <w:rFonts w:ascii="Times New Roman" w:eastAsia="ＭＳ 明朝" w:hAnsi="Times New Roman"/>
          <w:sz w:val="24"/>
          <w:szCs w:val="24"/>
        </w:rPr>
      </w:pPr>
      <w:r w:rsidRPr="00B376D3">
        <w:rPr>
          <w:rFonts w:ascii="Times New Roman" w:eastAsia="ＭＳ 明朝" w:hAnsi="Times New Roman"/>
          <w:sz w:val="24"/>
          <w:szCs w:val="24"/>
        </w:rPr>
        <w:t>MRI</w:t>
      </w:r>
      <w:r w:rsidRPr="00B376D3">
        <w:rPr>
          <w:rFonts w:ascii="Times New Roman" w:eastAsia="ＭＳ 明朝" w:hAnsi="Times New Roman" w:hint="eastAsia"/>
          <w:sz w:val="24"/>
          <w:szCs w:val="24"/>
        </w:rPr>
        <w:t>検査は、必要な撮像を得るために体の動きを完全に抑えることが求められます。通常の</w:t>
      </w:r>
      <w:r w:rsidRPr="00B376D3">
        <w:rPr>
          <w:rFonts w:ascii="Times New Roman" w:eastAsia="ＭＳ 明朝" w:hAnsi="Times New Roman"/>
          <w:sz w:val="24"/>
          <w:szCs w:val="24"/>
        </w:rPr>
        <w:t>MRI</w:t>
      </w:r>
      <w:r w:rsidRPr="00B376D3">
        <w:rPr>
          <w:rFonts w:ascii="Times New Roman" w:eastAsia="ＭＳ 明朝" w:hAnsi="Times New Roman" w:hint="eastAsia"/>
          <w:sz w:val="24"/>
          <w:szCs w:val="24"/>
        </w:rPr>
        <w:t>検査は</w:t>
      </w:r>
      <w:r w:rsidRPr="00B376D3">
        <w:rPr>
          <w:rFonts w:ascii="Times New Roman" w:eastAsia="ＭＳ 明朝" w:hAnsi="Times New Roman"/>
          <w:sz w:val="24"/>
          <w:szCs w:val="24"/>
        </w:rPr>
        <w:t>30</w:t>
      </w:r>
      <w:r w:rsidRPr="00B376D3">
        <w:rPr>
          <w:rFonts w:ascii="Times New Roman" w:eastAsia="ＭＳ 明朝" w:hAnsi="Times New Roman" w:hint="eastAsia"/>
          <w:sz w:val="24"/>
          <w:szCs w:val="24"/>
        </w:rPr>
        <w:t>分程度の時間を要しますが、依頼医が必要と考える検査内容次第では、より長く時間がかかることもあります。</w:t>
      </w:r>
    </w:p>
    <w:p w14:paraId="17968FA7" w14:textId="77777777" w:rsidR="00B376D3" w:rsidRPr="00B376D3" w:rsidRDefault="00B376D3" w:rsidP="00EA37CD">
      <w:pPr>
        <w:pStyle w:val="a5"/>
        <w:numPr>
          <w:ilvl w:val="0"/>
          <w:numId w:val="17"/>
        </w:numPr>
        <w:ind w:leftChars="0"/>
        <w:rPr>
          <w:rFonts w:ascii="Times New Roman" w:eastAsia="ＭＳ 明朝" w:hAnsi="Times New Roman"/>
          <w:sz w:val="24"/>
          <w:szCs w:val="24"/>
        </w:rPr>
      </w:pPr>
      <w:r w:rsidRPr="00B376D3">
        <w:rPr>
          <w:rFonts w:ascii="Times New Roman" w:eastAsia="ＭＳ 明朝" w:hAnsi="Times New Roman" w:hint="eastAsia"/>
          <w:sz w:val="24"/>
          <w:szCs w:val="24"/>
        </w:rPr>
        <w:t>全検査中、あなたのお子さんは完全な静止状態が求められますが、通常は検査中の体動を抑える目的で鎮静薬が使用されます。多くの</w:t>
      </w:r>
      <w:r w:rsidRPr="00B376D3">
        <w:rPr>
          <w:rFonts w:ascii="Times New Roman" w:eastAsia="ＭＳ 明朝" w:hAnsi="Times New Roman"/>
          <w:sz w:val="24"/>
          <w:szCs w:val="24"/>
        </w:rPr>
        <w:t>8</w:t>
      </w:r>
      <w:r w:rsidRPr="00B376D3">
        <w:rPr>
          <w:rFonts w:ascii="Times New Roman" w:eastAsia="ＭＳ 明朝" w:hAnsi="Times New Roman" w:hint="eastAsia"/>
          <w:sz w:val="24"/>
          <w:szCs w:val="24"/>
        </w:rPr>
        <w:t>歳以下の子どもたちにとって</w:t>
      </w:r>
      <w:r w:rsidRPr="00B376D3">
        <w:rPr>
          <w:rFonts w:ascii="Times New Roman" w:eastAsia="ＭＳ 明朝" w:hAnsi="Times New Roman"/>
          <w:sz w:val="24"/>
          <w:szCs w:val="24"/>
        </w:rPr>
        <w:t>30</w:t>
      </w:r>
      <w:r w:rsidRPr="00B376D3">
        <w:rPr>
          <w:rFonts w:ascii="Times New Roman" w:eastAsia="ＭＳ 明朝" w:hAnsi="Times New Roman" w:hint="eastAsia"/>
          <w:sz w:val="24"/>
          <w:szCs w:val="24"/>
        </w:rPr>
        <w:t>分以上の時間、身体を全く動かさない状態を保つことは困難なためです。</w:t>
      </w:r>
    </w:p>
    <w:p w14:paraId="0611B5B0" w14:textId="3708C4CF" w:rsidR="00B376D3" w:rsidRPr="00B376D3" w:rsidRDefault="00B376D3" w:rsidP="00EA37CD">
      <w:pPr>
        <w:pStyle w:val="a5"/>
        <w:numPr>
          <w:ilvl w:val="0"/>
          <w:numId w:val="17"/>
        </w:numPr>
        <w:ind w:leftChars="0"/>
        <w:rPr>
          <w:rFonts w:ascii="Times New Roman" w:eastAsia="ＭＳ 明朝" w:hAnsi="Times New Roman"/>
          <w:sz w:val="24"/>
          <w:szCs w:val="24"/>
        </w:rPr>
      </w:pPr>
      <w:r w:rsidRPr="00B376D3">
        <w:rPr>
          <w:rFonts w:ascii="Times New Roman" w:eastAsia="ＭＳ 明朝" w:hAnsi="Times New Roman" w:hint="eastAsia"/>
          <w:sz w:val="24"/>
          <w:szCs w:val="24"/>
        </w:rPr>
        <w:t>鎮静薬を安全に使用するために、</w:t>
      </w:r>
      <w:r w:rsidRPr="00B376D3">
        <w:rPr>
          <w:rFonts w:ascii="Times New Roman" w:eastAsia="ＭＳ 明朝" w:hAnsi="Times New Roman"/>
          <w:sz w:val="24"/>
          <w:szCs w:val="24"/>
        </w:rPr>
        <w:t>MRI</w:t>
      </w:r>
      <w:r w:rsidRPr="00B376D3">
        <w:rPr>
          <w:rFonts w:ascii="Times New Roman" w:eastAsia="ＭＳ 明朝" w:hAnsi="Times New Roman" w:hint="eastAsia"/>
          <w:sz w:val="24"/>
          <w:szCs w:val="24"/>
        </w:rPr>
        <w:t>検査前は透明な飲み物は</w:t>
      </w:r>
      <w:r w:rsidRPr="00B376D3">
        <w:rPr>
          <w:rFonts w:ascii="Times New Roman" w:eastAsia="ＭＳ 明朝" w:hAnsi="Times New Roman"/>
          <w:sz w:val="24"/>
          <w:szCs w:val="24"/>
        </w:rPr>
        <w:t>2</w:t>
      </w:r>
      <w:r w:rsidRPr="00B376D3">
        <w:rPr>
          <w:rFonts w:ascii="Times New Roman" w:eastAsia="ＭＳ 明朝" w:hAnsi="Times New Roman" w:hint="eastAsia"/>
          <w:sz w:val="24"/>
          <w:szCs w:val="24"/>
        </w:rPr>
        <w:t>時間前まで、母乳は</w:t>
      </w:r>
      <w:r w:rsidR="00614AF2">
        <w:rPr>
          <w:rFonts w:ascii="Times New Roman" w:eastAsia="ＭＳ 明朝" w:hAnsi="Times New Roman"/>
          <w:sz w:val="24"/>
          <w:szCs w:val="24"/>
        </w:rPr>
        <w:t>4</w:t>
      </w:r>
      <w:r w:rsidRPr="00B376D3">
        <w:rPr>
          <w:rFonts w:ascii="Times New Roman" w:eastAsia="ＭＳ 明朝" w:hAnsi="Times New Roman" w:hint="eastAsia"/>
          <w:sz w:val="24"/>
          <w:szCs w:val="24"/>
        </w:rPr>
        <w:t>時間前まで、その他の飲食物は</w:t>
      </w:r>
      <w:r w:rsidRPr="00B376D3">
        <w:rPr>
          <w:rFonts w:ascii="Times New Roman" w:eastAsia="ＭＳ 明朝" w:hAnsi="Times New Roman"/>
          <w:sz w:val="24"/>
          <w:szCs w:val="24"/>
        </w:rPr>
        <w:t>6</w:t>
      </w:r>
      <w:r w:rsidRPr="00B376D3">
        <w:rPr>
          <w:rFonts w:ascii="Times New Roman" w:eastAsia="ＭＳ 明朝" w:hAnsi="Times New Roman" w:hint="eastAsia"/>
          <w:sz w:val="24"/>
          <w:szCs w:val="24"/>
        </w:rPr>
        <w:t>時間前までにとどめて</w:t>
      </w:r>
      <w:r w:rsidR="00D97A25">
        <w:rPr>
          <w:rFonts w:ascii="Times New Roman" w:eastAsia="ＭＳ 明朝" w:hAnsi="Times New Roman" w:hint="eastAsia"/>
          <w:sz w:val="24"/>
          <w:szCs w:val="24"/>
        </w:rPr>
        <w:t>くだ</w:t>
      </w:r>
      <w:r w:rsidRPr="00B376D3">
        <w:rPr>
          <w:rFonts w:ascii="Times New Roman" w:eastAsia="ＭＳ 明朝" w:hAnsi="Times New Roman" w:hint="eastAsia"/>
          <w:sz w:val="24"/>
          <w:szCs w:val="24"/>
        </w:rPr>
        <w:t>さい。もしも上記の時間を超えて直前に飲食物を摂ってしまった場合には、鎮静薬が使用できず検査は延期となってしまいますので、その点をご了承ください。</w:t>
      </w:r>
    </w:p>
    <w:p w14:paraId="7073E75E" w14:textId="77777777" w:rsidR="00B376D3" w:rsidRPr="00B376D3" w:rsidRDefault="00B376D3" w:rsidP="00EA37CD">
      <w:pPr>
        <w:pStyle w:val="a5"/>
        <w:numPr>
          <w:ilvl w:val="0"/>
          <w:numId w:val="17"/>
        </w:numPr>
        <w:ind w:leftChars="0"/>
        <w:rPr>
          <w:rFonts w:ascii="Times New Roman" w:eastAsia="ＭＳ 明朝" w:hAnsi="Times New Roman"/>
          <w:sz w:val="24"/>
          <w:szCs w:val="24"/>
        </w:rPr>
      </w:pPr>
      <w:r w:rsidRPr="00B376D3">
        <w:rPr>
          <w:rFonts w:ascii="Times New Roman" w:eastAsia="ＭＳ 明朝" w:hAnsi="Times New Roman"/>
          <w:sz w:val="24"/>
          <w:szCs w:val="24"/>
        </w:rPr>
        <w:t>MRI</w:t>
      </w:r>
      <w:r w:rsidRPr="00B376D3">
        <w:rPr>
          <w:rFonts w:ascii="Times New Roman" w:eastAsia="ＭＳ 明朝" w:hAnsi="Times New Roman" w:hint="eastAsia"/>
          <w:sz w:val="24"/>
          <w:szCs w:val="24"/>
        </w:rPr>
        <w:t>検査のために要する時間は前後併せて約</w:t>
      </w:r>
      <w:r w:rsidRPr="00B376D3">
        <w:rPr>
          <w:rFonts w:ascii="Times New Roman" w:eastAsia="ＭＳ 明朝" w:hAnsi="Times New Roman"/>
          <w:sz w:val="24"/>
          <w:szCs w:val="24"/>
        </w:rPr>
        <w:t>2</w:t>
      </w:r>
      <w:r w:rsidRPr="00B376D3">
        <w:rPr>
          <w:rFonts w:ascii="Times New Roman" w:eastAsia="ＭＳ 明朝" w:hAnsi="Times New Roman" w:hint="eastAsia"/>
          <w:sz w:val="24"/>
          <w:szCs w:val="24"/>
        </w:rPr>
        <w:t>時間半程度です。鎮静薬使用後は足もとがふらふらよろめいてしまうため、終了後に起き上がるまでの一定時間は介助が必要です。</w:t>
      </w:r>
    </w:p>
    <w:p w14:paraId="297FF776" w14:textId="77777777" w:rsidR="00B376D3" w:rsidRPr="00B376D3" w:rsidRDefault="00B376D3" w:rsidP="00EA37CD">
      <w:pPr>
        <w:pStyle w:val="a5"/>
        <w:numPr>
          <w:ilvl w:val="0"/>
          <w:numId w:val="17"/>
        </w:numPr>
        <w:ind w:leftChars="0"/>
        <w:rPr>
          <w:rFonts w:ascii="Times New Roman" w:eastAsia="ＭＳ 明朝" w:hAnsi="Times New Roman"/>
          <w:sz w:val="24"/>
          <w:szCs w:val="24"/>
        </w:rPr>
      </w:pPr>
      <w:r w:rsidRPr="00B376D3">
        <w:rPr>
          <w:rFonts w:ascii="Times New Roman" w:eastAsia="ＭＳ 明朝" w:hAnsi="Times New Roman" w:hint="eastAsia"/>
          <w:sz w:val="24"/>
          <w:szCs w:val="24"/>
        </w:rPr>
        <w:t>検査中、お子さんに鎮静薬がうまく作用するために、検査前日はいつもより</w:t>
      </w:r>
      <w:r w:rsidRPr="00B376D3">
        <w:rPr>
          <w:rFonts w:ascii="Times New Roman" w:eastAsia="ＭＳ 明朝" w:hAnsi="Times New Roman"/>
          <w:sz w:val="24"/>
          <w:szCs w:val="24"/>
        </w:rPr>
        <w:t>1</w:t>
      </w:r>
      <w:r w:rsidRPr="00B376D3">
        <w:rPr>
          <w:rFonts w:ascii="Times New Roman" w:eastAsia="ＭＳ 明朝" w:hAnsi="Times New Roman" w:hint="eastAsia"/>
          <w:sz w:val="24"/>
          <w:szCs w:val="24"/>
        </w:rPr>
        <w:t>時間遅く就寝させ、当日は</w:t>
      </w:r>
      <w:r w:rsidRPr="00B376D3">
        <w:rPr>
          <w:rFonts w:ascii="Times New Roman" w:eastAsia="ＭＳ 明朝" w:hAnsi="Times New Roman"/>
          <w:sz w:val="24"/>
          <w:szCs w:val="24"/>
        </w:rPr>
        <w:t>1</w:t>
      </w:r>
      <w:r w:rsidRPr="00B376D3">
        <w:rPr>
          <w:rFonts w:ascii="Times New Roman" w:eastAsia="ＭＳ 明朝" w:hAnsi="Times New Roman" w:hint="eastAsia"/>
          <w:sz w:val="24"/>
          <w:szCs w:val="24"/>
        </w:rPr>
        <w:t>時間早く覚醒させることにご協力ください。そうすればお子さんは通常より眠りやすくなり、検査中、少ない薬剤で済ませられることが期待できます。</w:t>
      </w:r>
    </w:p>
    <w:p w14:paraId="3A8BEE72" w14:textId="77777777" w:rsidR="00AF15C8" w:rsidRDefault="00B376D3" w:rsidP="00EA37CD">
      <w:pPr>
        <w:pStyle w:val="a5"/>
        <w:numPr>
          <w:ilvl w:val="0"/>
          <w:numId w:val="17"/>
        </w:numPr>
        <w:ind w:leftChars="0"/>
        <w:rPr>
          <w:rFonts w:ascii="Times New Roman" w:eastAsia="ＭＳ 明朝" w:hAnsi="Times New Roman"/>
          <w:sz w:val="24"/>
          <w:szCs w:val="24"/>
        </w:rPr>
      </w:pPr>
      <w:r w:rsidRPr="00B376D3">
        <w:rPr>
          <w:rFonts w:ascii="Times New Roman" w:eastAsia="ＭＳ 明朝" w:hAnsi="Times New Roman" w:hint="eastAsia"/>
          <w:sz w:val="24"/>
          <w:szCs w:val="24"/>
        </w:rPr>
        <w:t>鎮静薬を必要量使用しても、お子さんに十分な鎮静効果が得られず、必要な検査ができない場合もあります。その場合は安全を考慮して検査が延期となることがある点をご了承ください。</w:t>
      </w:r>
    </w:p>
    <w:p w14:paraId="2527BF28" w14:textId="712A77EC" w:rsidR="00AF15C8" w:rsidRPr="00DF3B0B" w:rsidRDefault="00AF15C8" w:rsidP="00EA37CD">
      <w:pPr>
        <w:pStyle w:val="a5"/>
        <w:numPr>
          <w:ilvl w:val="0"/>
          <w:numId w:val="17"/>
        </w:numPr>
        <w:ind w:leftChars="0"/>
        <w:rPr>
          <w:rFonts w:ascii="Times New Roman" w:eastAsia="ＭＳ 明朝" w:hAnsi="Times New Roman"/>
          <w:color w:val="000000" w:themeColor="text1"/>
          <w:sz w:val="24"/>
          <w:szCs w:val="24"/>
        </w:rPr>
      </w:pPr>
      <w:r w:rsidRPr="00DF3B0B">
        <w:rPr>
          <w:rFonts w:asciiTheme="minorEastAsia" w:eastAsiaTheme="minorEastAsia" w:hAnsiTheme="minorEastAsia" w:hint="eastAsia"/>
          <w:color w:val="000000" w:themeColor="text1"/>
          <w:sz w:val="24"/>
          <w:szCs w:val="24"/>
        </w:rPr>
        <w:t>入院前</w:t>
      </w:r>
      <w:r w:rsidRPr="00DF3B0B">
        <w:rPr>
          <w:rFonts w:asciiTheme="minorEastAsia" w:eastAsiaTheme="minorEastAsia" w:hAnsiTheme="minorEastAsia"/>
          <w:color w:val="000000" w:themeColor="text1"/>
          <w:sz w:val="24"/>
          <w:szCs w:val="24"/>
        </w:rPr>
        <w:t xml:space="preserve"> (</w:t>
      </w:r>
      <w:r w:rsidRPr="00DF3B0B">
        <w:rPr>
          <w:rFonts w:asciiTheme="minorEastAsia" w:eastAsiaTheme="minorEastAsia" w:hAnsiTheme="minorEastAsia" w:hint="eastAsia"/>
          <w:color w:val="000000" w:themeColor="text1"/>
          <w:sz w:val="24"/>
          <w:szCs w:val="24"/>
        </w:rPr>
        <w:t>特に入院日の</w:t>
      </w:r>
      <w:r w:rsidR="00030669" w:rsidRPr="00954151">
        <w:rPr>
          <w:rFonts w:ascii="Times New Roman" w:eastAsiaTheme="minorEastAsia" w:hAnsi="Times New Roman"/>
          <w:color w:val="000000" w:themeColor="text1"/>
          <w:sz w:val="24"/>
          <w:szCs w:val="24"/>
        </w:rPr>
        <w:t>2</w:t>
      </w:r>
      <w:r w:rsidRPr="006C2BF7">
        <w:rPr>
          <w:rFonts w:asciiTheme="minorEastAsia" w:eastAsiaTheme="minorEastAsia" w:hAnsiTheme="minorEastAsia" w:hint="eastAsia"/>
          <w:color w:val="000000" w:themeColor="text1"/>
          <w:sz w:val="24"/>
          <w:szCs w:val="24"/>
        </w:rPr>
        <w:t>週間以内</w:t>
      </w:r>
      <w:r w:rsidRPr="006C2BF7">
        <w:rPr>
          <w:rFonts w:asciiTheme="minorEastAsia" w:eastAsiaTheme="minorEastAsia" w:hAnsiTheme="minorEastAsia"/>
          <w:color w:val="000000" w:themeColor="text1"/>
          <w:sz w:val="24"/>
          <w:szCs w:val="24"/>
        </w:rPr>
        <w:t>)に発熱や咳、鼻水などの症状が出た場合は、鎮静薬の使用を控えた方が良い場合があります。事前にお知らせした連絡先にご相談をお願い致します。</w:t>
      </w:r>
    </w:p>
    <w:p w14:paraId="542F54D7" w14:textId="77777777" w:rsidR="00B376D3" w:rsidRPr="00B376D3" w:rsidRDefault="00B376D3" w:rsidP="00EA37CD">
      <w:pPr>
        <w:pStyle w:val="a5"/>
        <w:numPr>
          <w:ilvl w:val="0"/>
          <w:numId w:val="17"/>
        </w:numPr>
        <w:ind w:leftChars="0"/>
        <w:rPr>
          <w:rFonts w:ascii="Times New Roman" w:eastAsia="ＭＳ 明朝" w:hAnsi="Times New Roman"/>
          <w:sz w:val="24"/>
          <w:szCs w:val="24"/>
        </w:rPr>
      </w:pPr>
      <w:r w:rsidRPr="00B376D3">
        <w:rPr>
          <w:rFonts w:ascii="Times New Roman" w:eastAsia="ＭＳ 明朝" w:hAnsi="Times New Roman" w:hint="eastAsia"/>
          <w:sz w:val="24"/>
          <w:szCs w:val="24"/>
        </w:rPr>
        <w:t>お子さんの</w:t>
      </w:r>
      <w:r w:rsidRPr="00B376D3">
        <w:rPr>
          <w:rFonts w:ascii="Times New Roman" w:eastAsia="ＭＳ 明朝" w:hAnsi="Times New Roman"/>
          <w:sz w:val="24"/>
          <w:szCs w:val="24"/>
        </w:rPr>
        <w:t>MRI</w:t>
      </w:r>
      <w:r w:rsidRPr="00B376D3">
        <w:rPr>
          <w:rFonts w:ascii="Times New Roman" w:eastAsia="ＭＳ 明朝" w:hAnsi="Times New Roman" w:hint="eastAsia"/>
          <w:sz w:val="24"/>
          <w:szCs w:val="24"/>
        </w:rPr>
        <w:t>検査に関する疑問が生じた場合には、どうぞ遠慮なく依頼医、担当医、担当看護師までご連絡ください。</w:t>
      </w:r>
    </w:p>
    <w:p w14:paraId="36D6A17C" w14:textId="77777777" w:rsidR="00B376D3" w:rsidRPr="00B376D3" w:rsidRDefault="00B376D3" w:rsidP="00B376D3">
      <w:pPr>
        <w:rPr>
          <w:rFonts w:ascii="ＭＳ 明朝" w:eastAsia="ＭＳ 明朝" w:hAnsi="ＭＳ 明朝" w:cs="ＭＳ 明朝"/>
          <w:iCs/>
        </w:rPr>
      </w:pPr>
    </w:p>
    <w:p w14:paraId="62FDE2AB" w14:textId="667312BD" w:rsidR="00B376D3" w:rsidRPr="00B376D3" w:rsidRDefault="00B376D3" w:rsidP="00B376D3">
      <w:pPr>
        <w:rPr>
          <w:rFonts w:ascii="Times New Roman" w:eastAsia="ＭＳ 明朝" w:hAnsi="Times New Roman"/>
        </w:rPr>
      </w:pPr>
      <w:r w:rsidRPr="00B376D3">
        <w:rPr>
          <w:rFonts w:ascii="ＭＳ 明朝" w:eastAsia="ＭＳ 明朝" w:hAnsi="ＭＳ 明朝" w:cs="ＭＳ 明朝" w:hint="eastAsia"/>
          <w:iCs/>
        </w:rPr>
        <w:t>※</w:t>
      </w:r>
      <w:r w:rsidRPr="00B376D3">
        <w:rPr>
          <w:rFonts w:ascii="Times New Roman" w:eastAsia="ＭＳ 明朝" w:hAnsi="Times New Roman" w:hint="eastAsia"/>
          <w:iCs/>
        </w:rPr>
        <w:t>同意書の撤回</w:t>
      </w:r>
      <w:r w:rsidRPr="00B376D3">
        <w:rPr>
          <w:rFonts w:ascii="Times New Roman" w:eastAsia="ＭＳ 明朝" w:hAnsi="Times New Roman" w:hint="eastAsia"/>
        </w:rPr>
        <w:t>：</w:t>
      </w:r>
      <w:r w:rsidRPr="00B376D3">
        <w:rPr>
          <w:rFonts w:ascii="Times New Roman" w:eastAsia="ＭＳ 明朝" w:hAnsi="Times New Roman" w:hint="eastAsia"/>
          <w:bCs/>
          <w:iCs/>
        </w:rPr>
        <w:t>検査前のいつの時点でも撤回できます</w:t>
      </w:r>
      <w:r w:rsidRPr="00B376D3">
        <w:rPr>
          <w:rFonts w:ascii="Times New Roman" w:eastAsia="ＭＳ 明朝" w:hAnsi="Times New Roman" w:hint="eastAsia"/>
        </w:rPr>
        <w:t>のでお申し出</w:t>
      </w:r>
      <w:r w:rsidR="00D97A25">
        <w:rPr>
          <w:rFonts w:ascii="Times New Roman" w:eastAsia="ＭＳ 明朝" w:hAnsi="Times New Roman" w:hint="eastAsia"/>
        </w:rPr>
        <w:t>くだ</w:t>
      </w:r>
      <w:r w:rsidRPr="00B376D3">
        <w:rPr>
          <w:rFonts w:ascii="Times New Roman" w:eastAsia="ＭＳ 明朝" w:hAnsi="Times New Roman" w:hint="eastAsia"/>
        </w:rPr>
        <w:t>さい。</w:t>
      </w:r>
    </w:p>
    <w:p w14:paraId="40EDA50B"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rPr>
        <w:br w:type="page"/>
      </w:r>
    </w:p>
    <w:p w14:paraId="77E1788D" w14:textId="47CEC3A8" w:rsidR="00B376D3" w:rsidRPr="00B376D3" w:rsidRDefault="00B376D3" w:rsidP="00B376D3">
      <w:pPr>
        <w:rPr>
          <w:rFonts w:ascii="Times New Roman" w:eastAsia="ＭＳ 明朝" w:hAnsi="Times New Roman"/>
        </w:rPr>
      </w:pPr>
      <w:r w:rsidRPr="00B376D3">
        <w:rPr>
          <w:rFonts w:asciiTheme="minorEastAsia" w:eastAsiaTheme="minorEastAsia" w:hAnsiTheme="minorEastAsia" w:hint="eastAsia"/>
        </w:rPr>
        <w:lastRenderedPageBreak/>
        <w:t>添付表</w:t>
      </w:r>
      <w:r w:rsidR="0065467F" w:rsidRPr="0065467F">
        <w:rPr>
          <w:rFonts w:ascii="Times New Roman" w:eastAsiaTheme="minorEastAsia" w:hAnsi="Times New Roman" w:cs="Times New Roman"/>
        </w:rPr>
        <w:t>2</w:t>
      </w:r>
      <w:r w:rsidRPr="00B376D3">
        <w:rPr>
          <w:rFonts w:asciiTheme="minorEastAsia" w:eastAsiaTheme="minorEastAsia" w:hAnsiTheme="minorEastAsia" w:hint="eastAsia"/>
        </w:rPr>
        <w:t>（</w:t>
      </w:r>
      <w:r w:rsidRPr="00B376D3">
        <w:rPr>
          <w:rFonts w:asciiTheme="minorEastAsia" w:eastAsiaTheme="minorEastAsia" w:hAnsiTheme="minorEastAsia"/>
        </w:rPr>
        <w:t>第</w:t>
      </w:r>
      <w:r w:rsidRPr="00B376D3">
        <w:rPr>
          <w:rFonts w:asciiTheme="minorEastAsia" w:eastAsiaTheme="minorEastAsia" w:hAnsiTheme="minorEastAsia" w:hint="eastAsia"/>
        </w:rPr>
        <w:t>Ⅰ</w:t>
      </w:r>
      <w:r w:rsidRPr="00B376D3">
        <w:rPr>
          <w:rFonts w:asciiTheme="minorEastAsia" w:eastAsiaTheme="minorEastAsia" w:hAnsiTheme="minorEastAsia"/>
        </w:rPr>
        <w:t>章</w:t>
      </w:r>
      <w:r w:rsidRPr="00B376D3">
        <w:rPr>
          <w:rFonts w:asciiTheme="minorEastAsia" w:eastAsiaTheme="minorEastAsia" w:hAnsiTheme="minorEastAsia" w:hint="eastAsia"/>
        </w:rPr>
        <w:t>）</w:t>
      </w:r>
      <w:r w:rsidRPr="00B376D3">
        <w:rPr>
          <w:rFonts w:ascii="Times New Roman" w:eastAsia="ＭＳ 明朝" w:hAnsi="Times New Roman" w:hint="eastAsia"/>
        </w:rPr>
        <w:t>．</w:t>
      </w:r>
      <w:r w:rsidRPr="00B376D3">
        <w:rPr>
          <w:rFonts w:ascii="Times New Roman" w:eastAsia="ＭＳ 明朝" w:hAnsi="Times New Roman"/>
        </w:rPr>
        <w:t>MRI</w:t>
      </w:r>
      <w:r w:rsidRPr="00B376D3">
        <w:rPr>
          <w:rFonts w:ascii="Times New Roman" w:eastAsia="ＭＳ 明朝" w:hAnsi="Times New Roman" w:hint="eastAsia"/>
        </w:rPr>
        <w:t>検査事前チェック表（例）</w:t>
      </w:r>
    </w:p>
    <w:p w14:paraId="1FDAA619" w14:textId="77777777" w:rsidR="00B376D3" w:rsidRPr="00B376D3" w:rsidRDefault="00B376D3" w:rsidP="00B376D3">
      <w:pPr>
        <w:rPr>
          <w:rFonts w:ascii="Times New Roman" w:eastAsia="ＭＳ 明朝" w:hAnsi="Times New Roman"/>
        </w:rPr>
      </w:pPr>
    </w:p>
    <w:p w14:paraId="2222BDB6"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患者</w:t>
      </w:r>
      <w:r w:rsidRPr="00B376D3">
        <w:rPr>
          <w:rFonts w:ascii="Times New Roman" w:eastAsia="ＭＳ 明朝" w:hAnsi="Times New Roman" w:hint="eastAsia"/>
        </w:rPr>
        <w:t>ID</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rPr>
        <w:t xml:space="preserve">　　氏名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rPr>
        <w:t xml:space="preserve">　　生年月日</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 xml:space="preserve">　　</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 xml:space="preserve">　</w:t>
      </w:r>
    </w:p>
    <w:p w14:paraId="29D4C48A"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検査日</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rPr>
        <w:t xml:space="preserve">　　所属　</w:t>
      </w:r>
      <w:r w:rsidRPr="00B376D3">
        <w:rPr>
          <w:rFonts w:ascii="Times New Roman" w:eastAsia="ＭＳ 明朝" w:hAnsi="Times New Roman" w:hint="eastAsia"/>
          <w:u w:val="single"/>
        </w:rPr>
        <w:t xml:space="preserve">　　　　</w:t>
      </w:r>
      <w:r w:rsidRPr="00B376D3">
        <w:rPr>
          <w:rFonts w:ascii="Times New Roman" w:eastAsia="ＭＳ 明朝" w:hAnsi="Times New Roman" w:hint="eastAsia"/>
          <w:u w:val="single"/>
        </w:rPr>
        <w:tab/>
      </w:r>
      <w:r w:rsidRPr="00B376D3">
        <w:rPr>
          <w:rFonts w:ascii="Times New Roman" w:eastAsia="ＭＳ 明朝" w:hAnsi="Times New Roman" w:hint="eastAsia"/>
        </w:rPr>
        <w:t xml:space="preserve">　　依頼医</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6284984E" w14:textId="77777777" w:rsidR="00B376D3" w:rsidRPr="00B376D3" w:rsidRDefault="00B376D3" w:rsidP="00EA37CD">
      <w:pPr>
        <w:pStyle w:val="a5"/>
        <w:widowControl/>
        <w:numPr>
          <w:ilvl w:val="0"/>
          <w:numId w:val="11"/>
        </w:numPr>
        <w:ind w:leftChars="0"/>
        <w:jc w:val="left"/>
        <w:rPr>
          <w:rFonts w:ascii="Times New Roman" w:eastAsia="ＭＳ 明朝" w:hAnsi="Times New Roman"/>
          <w:sz w:val="24"/>
          <w:szCs w:val="24"/>
        </w:rPr>
      </w:pPr>
      <w:r w:rsidRPr="00B376D3">
        <w:rPr>
          <w:rFonts w:ascii="Times New Roman" w:eastAsia="ＭＳ 明朝" w:hAnsi="Times New Roman"/>
          <w:sz w:val="24"/>
          <w:szCs w:val="24"/>
        </w:rPr>
        <w:t>MRI</w:t>
      </w:r>
      <w:r w:rsidRPr="00B376D3">
        <w:rPr>
          <w:rFonts w:ascii="Times New Roman" w:eastAsia="ＭＳ 明朝" w:hAnsi="Times New Roman" w:hint="eastAsia"/>
          <w:sz w:val="24"/>
          <w:szCs w:val="24"/>
        </w:rPr>
        <w:t>検査では強い磁石と電波を使いますが、人体には無害なことが確かめられております。</w:t>
      </w:r>
    </w:p>
    <w:p w14:paraId="13D3CEB1" w14:textId="77777777" w:rsidR="00B376D3" w:rsidRPr="00B376D3" w:rsidRDefault="00B376D3" w:rsidP="00EA37CD">
      <w:pPr>
        <w:pStyle w:val="a5"/>
        <w:widowControl/>
        <w:numPr>
          <w:ilvl w:val="0"/>
          <w:numId w:val="11"/>
        </w:numPr>
        <w:ind w:leftChars="0"/>
        <w:jc w:val="left"/>
        <w:rPr>
          <w:rFonts w:ascii="Times New Roman" w:eastAsia="ＭＳ 明朝" w:hAnsi="Times New Roman"/>
          <w:sz w:val="24"/>
          <w:szCs w:val="24"/>
        </w:rPr>
      </w:pPr>
      <w:r w:rsidRPr="00B376D3">
        <w:rPr>
          <w:rFonts w:ascii="Times New Roman" w:eastAsia="ＭＳ 明朝" w:hAnsi="Times New Roman" w:hint="eastAsia"/>
          <w:sz w:val="24"/>
          <w:szCs w:val="24"/>
        </w:rPr>
        <w:t>ただ、日常には経験しないような強い磁石を使いますので、○印で有無を記入してください。</w:t>
      </w:r>
    </w:p>
    <w:p w14:paraId="3FAD146C" w14:textId="77777777" w:rsidR="00B376D3" w:rsidRPr="00B376D3" w:rsidRDefault="00B376D3" w:rsidP="00EA37CD">
      <w:pPr>
        <w:numPr>
          <w:ilvl w:val="0"/>
          <w:numId w:val="10"/>
        </w:numPr>
        <w:tabs>
          <w:tab w:val="num" w:pos="720"/>
        </w:tabs>
        <w:rPr>
          <w:rFonts w:ascii="Times New Roman" w:eastAsia="ＭＳ 明朝" w:hAnsi="Times New Roman"/>
        </w:rPr>
      </w:pPr>
      <w:r w:rsidRPr="00B376D3">
        <w:rPr>
          <w:rFonts w:ascii="Times New Roman" w:eastAsia="ＭＳ 明朝" w:hAnsi="Times New Roman" w:hint="eastAsia"/>
        </w:rPr>
        <w:t>検査当日には、この用紙をお持ちいただき、検査室に提出してください。</w:t>
      </w:r>
    </w:p>
    <w:p w14:paraId="6DF54EF2"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①脳動脈クリップ</w:t>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⑪導電性金属を含む貼付剤</w:t>
      </w:r>
      <w:r w:rsidRPr="00B376D3">
        <w:rPr>
          <w:rFonts w:ascii="Times New Roman" w:eastAsia="ＭＳ 明朝" w:hAnsi="Times New Roman" w:hint="eastAsia"/>
        </w:rPr>
        <w:tab/>
      </w:r>
      <w:r w:rsidRPr="00B376D3">
        <w:rPr>
          <w:rFonts w:ascii="Times New Roman" w:eastAsia="ＭＳ 明朝" w:hAnsi="Times New Roman" w:hint="eastAsia"/>
        </w:rPr>
        <w:t>有・無</w:t>
      </w:r>
    </w:p>
    <w:p w14:paraId="76E28057" w14:textId="59AA3345" w:rsidR="00B376D3" w:rsidRPr="00B376D3" w:rsidRDefault="004A4771" w:rsidP="00B376D3">
      <w:pPr>
        <w:rPr>
          <w:rFonts w:ascii="Times New Roman" w:eastAsia="ＭＳ 明朝" w:hAnsi="Times New Roman"/>
        </w:rPr>
      </w:pPr>
      <w:r w:rsidRPr="00B376D3">
        <w:rPr>
          <w:rFonts w:ascii="Times New Roman" w:eastAsia="ＭＳ 明朝" w:hAnsi="Times New Roman" w:hint="eastAsia"/>
        </w:rPr>
        <w:t>②水頭症シャント術</w:t>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 xml:space="preserve">　　</w:t>
      </w:r>
      <w:r>
        <w:rPr>
          <w:rFonts w:ascii="Times New Roman" w:eastAsia="ＭＳ 明朝" w:hAnsi="Times New Roman" w:hint="eastAsia"/>
        </w:rPr>
        <w:t xml:space="preserve">　　</w:t>
      </w:r>
      <w:r>
        <w:rPr>
          <w:rFonts w:ascii="Times New Roman" w:eastAsia="ＭＳ 明朝" w:hAnsi="Times New Roman"/>
        </w:rPr>
        <w:t xml:space="preserve"> </w:t>
      </w:r>
      <w:r w:rsidRPr="00B376D3">
        <w:rPr>
          <w:rFonts w:ascii="Times New Roman" w:eastAsia="ＭＳ 明朝" w:hAnsi="Times New Roman" w:hint="eastAsia"/>
        </w:rPr>
        <w:t>（ニトロダームなど）</w:t>
      </w:r>
    </w:p>
    <w:p w14:paraId="6A626F22"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③心臓ペースメーカー</w:t>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⑫携帯用医療機器</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有・無</w:t>
      </w:r>
    </w:p>
    <w:p w14:paraId="5D4E49FC" w14:textId="37A90444" w:rsidR="00B376D3" w:rsidRPr="00B376D3" w:rsidRDefault="00B376D3" w:rsidP="001B78F9">
      <w:pPr>
        <w:ind w:left="3960" w:hangingChars="1650" w:hanging="3960"/>
        <w:rPr>
          <w:rFonts w:ascii="Times New Roman" w:eastAsia="ＭＳ 明朝" w:hAnsi="Times New Roman"/>
        </w:rPr>
      </w:pPr>
      <w:r w:rsidRPr="00B376D3">
        <w:rPr>
          <w:rFonts w:ascii="Times New Roman" w:eastAsia="ＭＳ 明朝" w:hAnsi="Times New Roman" w:hint="eastAsia"/>
        </w:rPr>
        <w:t>④人工心臓弁</w:t>
      </w:r>
      <w:r w:rsidR="008274E8">
        <w:rPr>
          <w:rFonts w:ascii="Times New Roman" w:eastAsia="ＭＳ 明朝" w:hAnsi="Times New Roman" w:hint="eastAsia"/>
        </w:rPr>
        <w:t xml:space="preserve">　　　　</w:t>
      </w:r>
      <w:r w:rsidR="008274E8">
        <w:rPr>
          <w:rFonts w:ascii="Times New Roman" w:eastAsia="ＭＳ 明朝" w:hAnsi="Times New Roman"/>
        </w:rPr>
        <w:t xml:space="preserve"> </w:t>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 xml:space="preserve">　　（インシュリンポンプなど）　種類　（　　　　　　　）</w:t>
      </w:r>
      <w:r w:rsidRPr="00B376D3">
        <w:rPr>
          <w:rFonts w:ascii="Times New Roman" w:eastAsia="ＭＳ 明朝" w:hAnsi="Times New Roman" w:hint="eastAsia"/>
          <w:u w:val="single"/>
        </w:rPr>
        <w:t xml:space="preserve">　　　　　</w:t>
      </w:r>
    </w:p>
    <w:p w14:paraId="1F793233"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⑤他の手術クリップ</w:t>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⑬</w:t>
      </w:r>
      <w:r w:rsidRPr="00B376D3">
        <w:rPr>
          <w:rFonts w:ascii="Times New Roman" w:eastAsia="ＭＳ 明朝" w:hAnsi="Times New Roman" w:hint="eastAsia"/>
        </w:rPr>
        <w:t>J-VAC</w:t>
      </w:r>
      <w:r w:rsidR="004E54DD">
        <w:rPr>
          <w:rFonts w:ascii="Times New Roman" w:eastAsia="ＭＳ 明朝" w:hAnsi="Times New Roman" w:hint="eastAsia"/>
        </w:rPr>
        <w:t>（ドレーンなど）</w:t>
      </w:r>
      <w:r w:rsidRPr="00B376D3">
        <w:rPr>
          <w:rFonts w:ascii="Times New Roman" w:eastAsia="ＭＳ 明朝" w:hAnsi="Times New Roman" w:hint="eastAsia"/>
        </w:rPr>
        <w:tab/>
      </w:r>
      <w:r w:rsidRPr="00B376D3">
        <w:rPr>
          <w:rFonts w:ascii="Times New Roman" w:eastAsia="ＭＳ 明朝" w:hAnsi="Times New Roman" w:hint="eastAsia"/>
        </w:rPr>
        <w:t>有・無</w:t>
      </w:r>
    </w:p>
    <w:p w14:paraId="0787865A"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⑥人工骨頭・関節</w:t>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⑭歯矯正・入れ歯・補聴器</w:t>
      </w:r>
      <w:r w:rsidRPr="00B376D3">
        <w:rPr>
          <w:rFonts w:ascii="Times New Roman" w:eastAsia="ＭＳ 明朝" w:hAnsi="Times New Roman" w:hint="eastAsia"/>
        </w:rPr>
        <w:tab/>
      </w:r>
      <w:r w:rsidRPr="00B376D3">
        <w:rPr>
          <w:rFonts w:ascii="Times New Roman" w:eastAsia="ＭＳ 明朝" w:hAnsi="Times New Roman" w:hint="eastAsia"/>
        </w:rPr>
        <w:t>有・無</w:t>
      </w:r>
    </w:p>
    <w:p w14:paraId="7539EA88" w14:textId="7451ACA1"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⑦義足・義手</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⑮刺青・タトゥー（アイライン等を含む）</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Pr>
          <w:rFonts w:ascii="Times New Roman" w:eastAsia="ＭＳ 明朝" w:hAnsi="Times New Roman" w:hint="eastAsia"/>
        </w:rPr>
        <w:t xml:space="preserve">       </w:t>
      </w:r>
      <w:r w:rsidRPr="00B376D3">
        <w:rPr>
          <w:rFonts w:ascii="Times New Roman" w:eastAsia="ＭＳ 明朝" w:hAnsi="Times New Roman" w:hint="eastAsia"/>
        </w:rPr>
        <w:t>有・無</w:t>
      </w:r>
    </w:p>
    <w:p w14:paraId="49E75A51"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⑧その他の体内金属</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⑯人工内耳</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有・無</w:t>
      </w:r>
    </w:p>
    <w:p w14:paraId="4B80B974" w14:textId="02DC9D3B"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⑨義眼・コンタクトレンズ</w:t>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⑰下着など（発熱・保温機能性付）有・無</w:t>
      </w:r>
    </w:p>
    <w:p w14:paraId="245783CA"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⑩磁石入り絆創膏・カイロ</w:t>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⑱妊娠</w:t>
      </w:r>
      <w:r w:rsidRPr="00B376D3">
        <w:rPr>
          <w:rFonts w:ascii="Times New Roman" w:eastAsia="ＭＳ 明朝" w:hAnsi="Times New Roman" w:hint="eastAsia"/>
          <w:u w:val="single"/>
        </w:rPr>
        <w:t xml:space="preserve">　</w:t>
      </w:r>
      <w:r w:rsidRPr="00B376D3">
        <w:rPr>
          <w:rFonts w:ascii="Times New Roman" w:eastAsia="ＭＳ 明朝" w:hAnsi="Times New Roman" w:hint="eastAsia"/>
        </w:rPr>
        <w:t>週または妊娠の可能性　有・無</w:t>
      </w:r>
    </w:p>
    <w:p w14:paraId="4C679E65"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⑲授乳している</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有・無</w:t>
      </w:r>
    </w:p>
    <w:p w14:paraId="3E346381"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 xml:space="preserve">　　身長</w:t>
      </w:r>
      <w:r w:rsidRPr="00B376D3">
        <w:rPr>
          <w:rFonts w:ascii="Times New Roman" w:eastAsia="ＭＳ 明朝" w:hAnsi="Times New Roman" w:hint="eastAsia"/>
        </w:rPr>
        <w:tab/>
      </w:r>
      <w:r w:rsidRPr="00B376D3">
        <w:rPr>
          <w:rFonts w:ascii="Times New Roman" w:eastAsia="ＭＳ 明朝" w:hAnsi="Times New Roman" w:hint="eastAsia"/>
        </w:rPr>
        <w:t xml:space="preserve">　　　　</w:t>
      </w:r>
      <w:r w:rsidRPr="00B376D3">
        <w:rPr>
          <w:rFonts w:ascii="Times New Roman" w:eastAsia="ＭＳ 明朝" w:hAnsi="Times New Roman" w:hint="eastAsia"/>
          <w:iCs/>
        </w:rPr>
        <w:t>cm</w:t>
      </w:r>
      <w:r w:rsidRPr="00B376D3">
        <w:rPr>
          <w:rFonts w:ascii="Times New Roman" w:eastAsia="ＭＳ 明朝" w:hAnsi="Times New Roman" w:hint="eastAsia"/>
        </w:rPr>
        <w:tab/>
      </w:r>
      <w:r w:rsidRPr="00B376D3">
        <w:rPr>
          <w:rFonts w:ascii="Times New Roman" w:eastAsia="ＭＳ 明朝" w:hAnsi="Times New Roman" w:hint="eastAsia"/>
        </w:rPr>
        <w:t>体重</w:t>
      </w:r>
      <w:r w:rsidRPr="00B376D3">
        <w:rPr>
          <w:rFonts w:ascii="Times New Roman" w:eastAsia="ＭＳ 明朝" w:hAnsi="Times New Roman" w:hint="eastAsia"/>
        </w:rPr>
        <w:tab/>
      </w:r>
      <w:r w:rsidRPr="00B376D3">
        <w:rPr>
          <w:rFonts w:ascii="Times New Roman" w:eastAsia="ＭＳ 明朝" w:hAnsi="Times New Roman" w:hint="eastAsia"/>
          <w:iCs/>
        </w:rPr>
        <w:t>kg</w:t>
      </w:r>
      <w:r w:rsidRPr="00B376D3">
        <w:rPr>
          <w:rFonts w:ascii="Times New Roman" w:eastAsia="ＭＳ 明朝" w:hAnsi="Times New Roman" w:hint="eastAsia"/>
        </w:rPr>
        <w:tab/>
      </w:r>
      <w:r w:rsidRPr="00B376D3">
        <w:rPr>
          <w:rFonts w:ascii="Times New Roman" w:eastAsia="ＭＳ 明朝" w:hAnsi="Times New Roman" w:hint="eastAsia"/>
        </w:rPr>
        <w:t>記入者氏名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7ADA2B65"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※注意</w:t>
      </w:r>
    </w:p>
    <w:p w14:paraId="1EBFB23C"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患者様の安全の考え、全てのコンタクトレンズを対象に外して頂きますので、保管ケースをご用意ください。一緒に入室される場合、金属類や貴重品（磁気カード・時計など）を持ち込まないよう、お願いいたします。</w:t>
      </w:r>
    </w:p>
    <w:p w14:paraId="3B257B0B"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入室前確認：病棟看護師または担当医師</w:t>
      </w:r>
    </w:p>
    <w:p w14:paraId="27EE2745"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1</w:t>
      </w:r>
      <w:r w:rsidRPr="00B376D3">
        <w:rPr>
          <w:rFonts w:ascii="Times New Roman" w:eastAsia="ＭＳ 明朝" w:hAnsi="Times New Roman" w:hint="eastAsia"/>
        </w:rPr>
        <w:t>．点滴シーネ</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ab/>
        <w:t>2</w:t>
      </w:r>
      <w:r w:rsidRPr="00B376D3">
        <w:rPr>
          <w:rFonts w:ascii="Times New Roman" w:eastAsia="ＭＳ 明朝" w:hAnsi="Times New Roman" w:hint="eastAsia"/>
        </w:rPr>
        <w:t>．</w:t>
      </w:r>
      <w:r w:rsidRPr="00B376D3">
        <w:rPr>
          <w:rFonts w:ascii="Times New Roman" w:eastAsia="ＭＳ 明朝" w:hAnsi="Times New Roman" w:hint="eastAsia"/>
        </w:rPr>
        <w:t>MRI</w:t>
      </w:r>
      <w:r w:rsidRPr="00B376D3">
        <w:rPr>
          <w:rFonts w:ascii="Times New Roman" w:eastAsia="ＭＳ 明朝" w:hAnsi="Times New Roman" w:hint="eastAsia"/>
        </w:rPr>
        <w:t>対応シーネ確認</w:t>
      </w:r>
      <w:r w:rsidRPr="00B376D3">
        <w:rPr>
          <w:rFonts w:ascii="Times New Roman" w:eastAsia="ＭＳ 明朝" w:hAnsi="Times New Roman" w:hint="eastAsia"/>
        </w:rPr>
        <w:tab/>
      </w:r>
      <w:r w:rsidRPr="00B376D3">
        <w:rPr>
          <w:rFonts w:ascii="Times New Roman" w:eastAsia="ＭＳ 明朝" w:hAnsi="Times New Roman" w:hint="eastAsia"/>
        </w:rPr>
        <w:t>有・無</w:t>
      </w:r>
    </w:p>
    <w:p w14:paraId="76654679"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3</w:t>
      </w:r>
      <w:r w:rsidRPr="00B376D3">
        <w:rPr>
          <w:rFonts w:ascii="Times New Roman" w:eastAsia="ＭＳ 明朝" w:hAnsi="Times New Roman" w:hint="eastAsia"/>
        </w:rPr>
        <w:t>．心電図電極</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ab/>
        <w:t>4</w:t>
      </w:r>
      <w:r w:rsidRPr="00B376D3">
        <w:rPr>
          <w:rFonts w:ascii="Times New Roman" w:eastAsia="ＭＳ 明朝" w:hAnsi="Times New Roman" w:hint="eastAsia"/>
        </w:rPr>
        <w:t>．その他の金属類</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有・無</w:t>
      </w:r>
    </w:p>
    <w:p w14:paraId="264D89F1"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 xml:space="preserve">上記確認しました。　</w:t>
      </w:r>
      <w:r w:rsidRPr="00B376D3">
        <w:rPr>
          <w:rFonts w:ascii="Times New Roman" w:eastAsia="ＭＳ 明朝" w:hAnsi="Times New Roman" w:hint="eastAsia"/>
        </w:rPr>
        <w:tab/>
      </w:r>
      <w:r w:rsidRPr="00B376D3">
        <w:rPr>
          <w:rFonts w:ascii="Times New Roman" w:eastAsia="ＭＳ 明朝" w:hAnsi="Times New Roman" w:hint="eastAsia"/>
        </w:rPr>
        <w:t>医師または看護師（署名）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 xml:space="preserve">　　　　</w:t>
      </w:r>
      <w:r w:rsidRPr="00B376D3">
        <w:rPr>
          <w:rFonts w:ascii="Times New Roman" w:eastAsia="ＭＳ 明朝" w:hAnsi="Times New Roman" w:hint="eastAsia"/>
          <w:u w:val="single"/>
        </w:rPr>
        <w:tab/>
      </w:r>
    </w:p>
    <w:p w14:paraId="07B1B14E"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 xml:space="preserve">※全身麻酔下で検査を受ける場合　</w:t>
      </w:r>
      <w:r w:rsidRPr="00B376D3">
        <w:rPr>
          <w:rFonts w:ascii="Times New Roman" w:eastAsia="ＭＳ 明朝" w:hAnsi="Times New Roman" w:hint="eastAsia"/>
        </w:rPr>
        <w:tab/>
      </w:r>
      <w:r w:rsidRPr="00B376D3">
        <w:rPr>
          <w:rFonts w:ascii="Times New Roman" w:eastAsia="ＭＳ 明朝" w:hAnsi="Times New Roman" w:hint="eastAsia"/>
        </w:rPr>
        <w:t>記入看護師名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 xml:space="preserve">　　　　</w:t>
      </w:r>
      <w:r w:rsidRPr="00B376D3">
        <w:rPr>
          <w:rFonts w:ascii="Times New Roman" w:eastAsia="ＭＳ 明朝" w:hAnsi="Times New Roman" w:hint="eastAsia"/>
          <w:u w:val="single"/>
        </w:rPr>
        <w:tab/>
      </w:r>
    </w:p>
    <w:p w14:paraId="46EBAD24"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1</w:t>
      </w:r>
      <w:r w:rsidRPr="00B376D3">
        <w:rPr>
          <w:rFonts w:ascii="Times New Roman" w:eastAsia="ＭＳ 明朝" w:hAnsi="Times New Roman" w:hint="eastAsia"/>
        </w:rPr>
        <w:t xml:space="preserve">．最終飲食時間　</w:t>
      </w:r>
      <w:r w:rsidRPr="00B376D3">
        <w:rPr>
          <w:rFonts w:ascii="Times New Roman" w:eastAsia="ＭＳ 明朝" w:hAnsi="Times New Roman" w:hint="eastAsia"/>
          <w:u w:val="single"/>
        </w:rPr>
        <w:t xml:space="preserve">　</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 xml:space="preserve">　時　　分</w:t>
      </w:r>
      <w:r w:rsidRPr="00B376D3">
        <w:rPr>
          <w:rFonts w:ascii="Times New Roman" w:eastAsia="ＭＳ 明朝" w:hAnsi="Times New Roman" w:hint="eastAsia"/>
        </w:rPr>
        <w:tab/>
        <w:t>2</w:t>
      </w:r>
      <w:r w:rsidRPr="00B376D3">
        <w:rPr>
          <w:rFonts w:ascii="Times New Roman" w:eastAsia="ＭＳ 明朝" w:hAnsi="Times New Roman" w:hint="eastAsia"/>
        </w:rPr>
        <w:t xml:space="preserve">．最終飲水時間　</w:t>
      </w:r>
      <w:r w:rsidRPr="00B376D3">
        <w:rPr>
          <w:rFonts w:ascii="Times New Roman" w:eastAsia="ＭＳ 明朝" w:hAnsi="Times New Roman" w:hint="eastAsia"/>
          <w:u w:val="single"/>
        </w:rPr>
        <w:t xml:space="preserve">　　　時　　分</w:t>
      </w:r>
    </w:p>
    <w:p w14:paraId="6621AB8B" w14:textId="1EE974B4" w:rsidR="00B376D3" w:rsidRPr="0065467F" w:rsidRDefault="00B376D3">
      <w:pPr>
        <w:rPr>
          <w:rFonts w:ascii="Times New Roman" w:eastAsia="ＭＳ 明朝" w:hAnsi="Times New Roman"/>
        </w:rPr>
      </w:pPr>
      <w:r w:rsidRPr="00B376D3">
        <w:rPr>
          <w:rFonts w:ascii="Times New Roman" w:eastAsia="ＭＳ 明朝" w:hAnsi="Times New Roman" w:hint="eastAsia"/>
        </w:rPr>
        <w:t>上記確認し検査可能と判断しました。</w:t>
      </w:r>
      <w:r w:rsidR="00DD6321" w:rsidRPr="00C17984">
        <w:rPr>
          <w:rFonts w:ascii="Times New Roman" w:eastAsia="ＭＳ 明朝" w:hAnsi="Times New Roman" w:hint="eastAsia"/>
        </w:rPr>
        <w:t>診療放射線技師</w:t>
      </w:r>
      <w:r w:rsidRPr="00C17984">
        <w:rPr>
          <w:rFonts w:ascii="Times New Roman" w:eastAsia="ＭＳ 明朝" w:hAnsi="Times New Roman" w:hint="eastAsia"/>
        </w:rPr>
        <w:t>（署名）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266DD5B8" w14:textId="77777777" w:rsidR="009949F6" w:rsidRDefault="009949F6" w:rsidP="00B376D3">
      <w:pPr>
        <w:rPr>
          <w:rFonts w:asciiTheme="minorEastAsia" w:eastAsiaTheme="minorEastAsia" w:hAnsiTheme="minorEastAsia"/>
        </w:rPr>
      </w:pPr>
    </w:p>
    <w:p w14:paraId="6CBCB86D" w14:textId="77777777" w:rsidR="001B78F9" w:rsidRDefault="001B78F9">
      <w:pPr>
        <w:rPr>
          <w:rFonts w:asciiTheme="minorEastAsia" w:eastAsiaTheme="minorEastAsia" w:hAnsiTheme="minorEastAsia"/>
        </w:rPr>
      </w:pPr>
      <w:r>
        <w:rPr>
          <w:rFonts w:asciiTheme="minorEastAsia" w:eastAsiaTheme="minorEastAsia" w:hAnsiTheme="minorEastAsia"/>
        </w:rPr>
        <w:br w:type="page"/>
      </w:r>
    </w:p>
    <w:p w14:paraId="34BED5BA" w14:textId="7C5890EC" w:rsidR="00B376D3" w:rsidRPr="00B376D3" w:rsidRDefault="00B376D3" w:rsidP="00B376D3">
      <w:pPr>
        <w:rPr>
          <w:rFonts w:ascii="Times New Roman" w:eastAsia="ＭＳ 明朝" w:hAnsi="Times New Roman"/>
        </w:rPr>
      </w:pPr>
      <w:r w:rsidRPr="00B376D3">
        <w:rPr>
          <w:rFonts w:asciiTheme="minorEastAsia" w:eastAsiaTheme="minorEastAsia" w:hAnsiTheme="minorEastAsia" w:hint="eastAsia"/>
        </w:rPr>
        <w:lastRenderedPageBreak/>
        <w:t>添付表</w:t>
      </w:r>
      <w:r w:rsidR="0065467F" w:rsidRPr="0065467F">
        <w:rPr>
          <w:rFonts w:ascii="Times New Roman" w:eastAsiaTheme="minorEastAsia" w:hAnsi="Times New Roman" w:cs="Times New Roman"/>
        </w:rPr>
        <w:t>3</w:t>
      </w:r>
      <w:r w:rsidRPr="00B376D3">
        <w:rPr>
          <w:rFonts w:asciiTheme="minorEastAsia" w:eastAsiaTheme="minorEastAsia" w:hAnsiTheme="minorEastAsia" w:hint="eastAsia"/>
        </w:rPr>
        <w:t>（</w:t>
      </w:r>
      <w:r w:rsidRPr="00B376D3">
        <w:rPr>
          <w:rFonts w:asciiTheme="minorEastAsia" w:eastAsiaTheme="minorEastAsia" w:hAnsiTheme="minorEastAsia"/>
        </w:rPr>
        <w:t>第</w:t>
      </w:r>
      <w:r w:rsidRPr="00B376D3">
        <w:rPr>
          <w:rFonts w:asciiTheme="minorEastAsia" w:eastAsiaTheme="minorEastAsia" w:hAnsiTheme="minorEastAsia" w:hint="eastAsia"/>
        </w:rPr>
        <w:t>Ⅰ</w:t>
      </w:r>
      <w:r w:rsidRPr="00B376D3">
        <w:rPr>
          <w:rFonts w:asciiTheme="minorEastAsia" w:eastAsiaTheme="minorEastAsia" w:hAnsiTheme="minorEastAsia"/>
        </w:rPr>
        <w:t>章</w:t>
      </w:r>
      <w:r w:rsidRPr="00B376D3">
        <w:rPr>
          <w:rFonts w:asciiTheme="minorEastAsia" w:eastAsiaTheme="minorEastAsia" w:hAnsiTheme="minorEastAsia" w:hint="eastAsia"/>
        </w:rPr>
        <w:t>）</w:t>
      </w:r>
      <w:r w:rsidRPr="00B376D3">
        <w:rPr>
          <w:rFonts w:ascii="Times New Roman" w:eastAsia="ＭＳ 明朝" w:hAnsi="Times New Roman" w:hint="eastAsia"/>
        </w:rPr>
        <w:t>．造影</w:t>
      </w:r>
      <w:r w:rsidRPr="00B376D3">
        <w:rPr>
          <w:rFonts w:ascii="Times New Roman" w:eastAsia="ＭＳ 明朝" w:hAnsi="Times New Roman"/>
        </w:rPr>
        <w:t>MRI</w:t>
      </w:r>
      <w:r w:rsidRPr="00B376D3">
        <w:rPr>
          <w:rFonts w:ascii="Times New Roman" w:eastAsia="ＭＳ 明朝" w:hAnsi="Times New Roman" w:hint="eastAsia"/>
        </w:rPr>
        <w:t>検査を受けられる方へ（例）</w:t>
      </w:r>
    </w:p>
    <w:p w14:paraId="181A1F6F" w14:textId="77777777" w:rsidR="00B376D3" w:rsidRPr="00B77289" w:rsidRDefault="00B376D3" w:rsidP="00B376D3">
      <w:pPr>
        <w:rPr>
          <w:rFonts w:ascii="Times New Roman" w:eastAsia="ＭＳ 明朝" w:hAnsi="Times New Roman"/>
        </w:rPr>
      </w:pPr>
    </w:p>
    <w:p w14:paraId="3D349727"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造影</w:t>
      </w:r>
      <w:r w:rsidRPr="00B376D3">
        <w:rPr>
          <w:rFonts w:ascii="Times New Roman" w:eastAsia="ＭＳ 明朝" w:hAnsi="Times New Roman" w:hint="eastAsia"/>
        </w:rPr>
        <w:t>MRI</w:t>
      </w:r>
      <w:r w:rsidRPr="00B376D3">
        <w:rPr>
          <w:rFonts w:ascii="Times New Roman" w:eastAsia="ＭＳ 明朝" w:hAnsi="Times New Roman" w:hint="eastAsia"/>
        </w:rPr>
        <w:t>検査とは？</w:t>
      </w:r>
    </w:p>
    <w:p w14:paraId="259784FE"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ガドリニウムと呼ばれる金属を含んだ薬を血管内に注射して行う</w:t>
      </w:r>
      <w:r w:rsidRPr="00B376D3">
        <w:rPr>
          <w:rFonts w:ascii="Times New Roman" w:eastAsia="ＭＳ 明朝" w:hAnsi="Times New Roman" w:hint="eastAsia"/>
        </w:rPr>
        <w:t>MRI</w:t>
      </w:r>
      <w:r w:rsidRPr="00B376D3">
        <w:rPr>
          <w:rFonts w:ascii="Times New Roman" w:eastAsia="ＭＳ 明朝" w:hAnsi="Times New Roman" w:hint="eastAsia"/>
        </w:rPr>
        <w:t>検査で、病変の存在や性状などが詳しく描出され、診断に役立ちます。また、肝臓の検査では鉄分を含んだ薬を用いることがあります。</w:t>
      </w:r>
    </w:p>
    <w:p w14:paraId="40D5C53D"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造影剤の副作用</w:t>
      </w:r>
    </w:p>
    <w:p w14:paraId="63FC7B24" w14:textId="77777777" w:rsidR="00B376D3" w:rsidRPr="00B376D3" w:rsidRDefault="00B376D3" w:rsidP="001B78F9">
      <w:pPr>
        <w:tabs>
          <w:tab w:val="left" w:pos="8789"/>
        </w:tabs>
        <w:rPr>
          <w:rFonts w:ascii="Times New Roman" w:eastAsia="ＭＳ 明朝" w:hAnsi="Times New Roman"/>
        </w:rPr>
      </w:pPr>
      <w:r w:rsidRPr="00B376D3">
        <w:rPr>
          <w:rFonts w:ascii="Times New Roman" w:eastAsia="ＭＳ 明朝" w:hAnsi="Times New Roman" w:hint="eastAsia"/>
        </w:rPr>
        <w:t>検査に際しては、その時点での症状や以前にかかった病気、家族の方がかかった病気などに注意しながら安全に検査が行われるように努めておりますが、検査中あるいは検査後しばらくしてから下記の様な副作用症状がおきることがあります。</w:t>
      </w:r>
    </w:p>
    <w:p w14:paraId="680D06F1"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u w:val="single"/>
        </w:rPr>
        <w:t>軽い副作用（頻度は</w:t>
      </w:r>
      <w:r w:rsidRPr="00B376D3">
        <w:rPr>
          <w:rFonts w:ascii="Times New Roman" w:eastAsia="ＭＳ 明朝" w:hAnsi="Times New Roman" w:hint="eastAsia"/>
          <w:u w:val="single"/>
        </w:rPr>
        <w:t>1</w:t>
      </w:r>
      <w:r w:rsidRPr="00B376D3">
        <w:rPr>
          <w:rFonts w:ascii="Times New Roman" w:eastAsia="ＭＳ 明朝" w:hAnsi="Times New Roman" w:hint="eastAsia"/>
          <w:u w:val="single"/>
        </w:rPr>
        <w:t>～</w:t>
      </w:r>
      <w:r w:rsidRPr="00B376D3">
        <w:rPr>
          <w:rFonts w:ascii="Times New Roman" w:eastAsia="ＭＳ 明朝" w:hAnsi="Times New Roman" w:hint="eastAsia"/>
          <w:u w:val="single"/>
        </w:rPr>
        <w:t>2</w:t>
      </w:r>
      <w:r w:rsidRPr="00B376D3">
        <w:rPr>
          <w:rFonts w:ascii="Times New Roman" w:eastAsia="ＭＳ 明朝" w:hAnsi="Times New Roman" w:hint="eastAsia"/>
          <w:u w:val="single"/>
        </w:rPr>
        <w:t>％以下）</w:t>
      </w:r>
    </w:p>
    <w:p w14:paraId="56D036D9" w14:textId="77777777" w:rsidR="00B376D3" w:rsidRPr="00B376D3" w:rsidRDefault="00B376D3" w:rsidP="00EA37CD">
      <w:pPr>
        <w:widowControl w:val="0"/>
        <w:numPr>
          <w:ilvl w:val="0"/>
          <w:numId w:val="12"/>
        </w:numPr>
        <w:jc w:val="both"/>
        <w:rPr>
          <w:rFonts w:ascii="Times New Roman" w:eastAsia="ＭＳ 明朝" w:hAnsi="Times New Roman"/>
        </w:rPr>
      </w:pPr>
      <w:r w:rsidRPr="00B376D3">
        <w:rPr>
          <w:rFonts w:ascii="Times New Roman" w:eastAsia="ＭＳ 明朝" w:hAnsi="Times New Roman" w:hint="eastAsia"/>
        </w:rPr>
        <w:t>吐き気、おう吐、動悸、頭痛、めまい、発疹、かゆみ、発熱、咳などの症状では基本的に治療を要しません。鉄分を含んだ薬の場合、特に腰痛や背部痛が起こることがあります。</w:t>
      </w:r>
    </w:p>
    <w:p w14:paraId="0CD500DF"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 xml:space="preserve">　</w:t>
      </w:r>
    </w:p>
    <w:p w14:paraId="628F1CEA"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u w:val="single"/>
        </w:rPr>
        <w:t>重い副作用（極めてまれで</w:t>
      </w:r>
      <w:r w:rsidRPr="00B376D3">
        <w:rPr>
          <w:rFonts w:ascii="Times New Roman" w:eastAsia="ＭＳ 明朝" w:hAnsi="Times New Roman" w:hint="eastAsia"/>
          <w:u w:val="single"/>
        </w:rPr>
        <w:t>1</w:t>
      </w:r>
      <w:r w:rsidRPr="00B376D3">
        <w:rPr>
          <w:rFonts w:ascii="Times New Roman" w:eastAsia="ＭＳ 明朝" w:hAnsi="Times New Roman" w:hint="eastAsia"/>
          <w:u w:val="single"/>
        </w:rPr>
        <w:t>万人に</w:t>
      </w:r>
      <w:r w:rsidRPr="00B376D3">
        <w:rPr>
          <w:rFonts w:ascii="Times New Roman" w:eastAsia="ＭＳ 明朝" w:hAnsi="Times New Roman" w:hint="eastAsia"/>
          <w:u w:val="single"/>
        </w:rPr>
        <w:t>5</w:t>
      </w:r>
      <w:r w:rsidRPr="00B376D3">
        <w:rPr>
          <w:rFonts w:ascii="Times New Roman" w:eastAsia="ＭＳ 明朝" w:hAnsi="Times New Roman" w:hint="eastAsia"/>
          <w:u w:val="single"/>
        </w:rPr>
        <w:t>人以下、すなわち</w:t>
      </w:r>
      <w:r w:rsidRPr="00B376D3">
        <w:rPr>
          <w:rFonts w:ascii="Times New Roman" w:eastAsia="ＭＳ 明朝" w:hAnsi="Times New Roman" w:hint="eastAsia"/>
          <w:u w:val="single"/>
        </w:rPr>
        <w:t>0.05</w:t>
      </w:r>
      <w:r w:rsidRPr="00B376D3">
        <w:rPr>
          <w:rFonts w:ascii="Times New Roman" w:eastAsia="ＭＳ 明朝" w:hAnsi="Times New Roman" w:hint="eastAsia"/>
          <w:u w:val="single"/>
        </w:rPr>
        <w:t>％以下）</w:t>
      </w:r>
    </w:p>
    <w:p w14:paraId="275515CD" w14:textId="77777777" w:rsidR="00B376D3" w:rsidRPr="00B376D3" w:rsidRDefault="00B376D3" w:rsidP="00EA37CD">
      <w:pPr>
        <w:widowControl w:val="0"/>
        <w:numPr>
          <w:ilvl w:val="0"/>
          <w:numId w:val="13"/>
        </w:numPr>
        <w:jc w:val="both"/>
        <w:rPr>
          <w:rFonts w:ascii="Times New Roman" w:eastAsia="ＭＳ 明朝" w:hAnsi="Times New Roman"/>
        </w:rPr>
      </w:pPr>
      <w:r w:rsidRPr="00B376D3">
        <w:rPr>
          <w:rFonts w:ascii="Times New Roman" w:eastAsia="ＭＳ 明朝" w:hAnsi="Times New Roman" w:hint="eastAsia"/>
        </w:rPr>
        <w:t>呼吸困難、意識障害、血圧低下などが生じることがあります。このような場合には、通常は治療が必要で後遺症が残る可能性があります。そのため、入院や手術が必要なこともあります。また、さらにまれ（</w:t>
      </w:r>
      <w:r w:rsidRPr="00B376D3">
        <w:rPr>
          <w:rFonts w:ascii="Times New Roman" w:eastAsia="ＭＳ 明朝" w:hAnsi="Times New Roman" w:hint="eastAsia"/>
        </w:rPr>
        <w:t>100</w:t>
      </w:r>
      <w:r w:rsidRPr="00B376D3">
        <w:rPr>
          <w:rFonts w:ascii="Times New Roman" w:eastAsia="ＭＳ 明朝" w:hAnsi="Times New Roman" w:hint="eastAsia"/>
        </w:rPr>
        <w:t>万人に</w:t>
      </w:r>
      <w:r w:rsidRPr="00B376D3">
        <w:rPr>
          <w:rFonts w:ascii="Times New Roman" w:eastAsia="ＭＳ 明朝" w:hAnsi="Times New Roman" w:hint="eastAsia"/>
        </w:rPr>
        <w:t>1</w:t>
      </w:r>
      <w:r w:rsidRPr="00B376D3">
        <w:rPr>
          <w:rFonts w:ascii="Times New Roman" w:eastAsia="ＭＳ 明朝" w:hAnsi="Times New Roman" w:hint="eastAsia"/>
        </w:rPr>
        <w:t>人、すなわち</w:t>
      </w:r>
      <w:r w:rsidRPr="00B376D3">
        <w:rPr>
          <w:rFonts w:ascii="Times New Roman" w:eastAsia="ＭＳ 明朝" w:hAnsi="Times New Roman" w:hint="eastAsia"/>
        </w:rPr>
        <w:t>0.0001</w:t>
      </w:r>
      <w:r w:rsidRPr="00B376D3">
        <w:rPr>
          <w:rFonts w:ascii="Times New Roman" w:eastAsia="ＭＳ 明朝" w:hAnsi="Times New Roman" w:hint="eastAsia"/>
        </w:rPr>
        <w:t>％）ですが、病状や体質によっては亡くなる方がいることも知られています（鉄分を含んだ薬の場合、その頻度は不明です）。</w:t>
      </w:r>
    </w:p>
    <w:p w14:paraId="06321651" w14:textId="77777777" w:rsidR="00B376D3" w:rsidRPr="00B376D3" w:rsidRDefault="00B376D3" w:rsidP="001B78F9">
      <w:pPr>
        <w:ind w:right="-2"/>
        <w:rPr>
          <w:rFonts w:ascii="Times New Roman" w:eastAsia="ＭＳ 明朝" w:hAnsi="Times New Roman"/>
        </w:rPr>
      </w:pPr>
      <w:r w:rsidRPr="00B376D3">
        <w:rPr>
          <w:rFonts w:ascii="Times New Roman" w:eastAsia="ＭＳ 明朝" w:hAnsi="Times New Roman" w:hint="eastAsia"/>
        </w:rPr>
        <w:t>なお、勢いよく造影剤を注入する場合には、血管外に造影剤が漏れることがあります。この場合には、注射部位が腫れて、強い痛みを伴うことがあります。基本的には時間がたてば、吸収されますので心配はいりません。漏れた量が非常に多い場合には、処置が必要になることがありますが、非常にまれです。</w:t>
      </w:r>
    </w:p>
    <w:p w14:paraId="4A8EE7C8" w14:textId="793BCA2F"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u w:val="single"/>
        </w:rPr>
        <w:t>検査をできるだけ安全に行うために次のページの質問（問診票）にお答えくださ</w:t>
      </w:r>
      <w:r w:rsidR="001B78F9">
        <w:rPr>
          <w:rFonts w:ascii="Times New Roman" w:eastAsia="ＭＳ 明朝" w:hAnsi="Times New Roman" w:hint="eastAsia"/>
          <w:u w:val="single"/>
        </w:rPr>
        <w:t>い</w:t>
      </w:r>
      <w:r w:rsidRPr="00B376D3">
        <w:rPr>
          <w:rFonts w:ascii="Times New Roman" w:eastAsia="ＭＳ 明朝" w:hAnsi="Times New Roman" w:hint="eastAsia"/>
          <w:u w:val="single"/>
        </w:rPr>
        <w:t>。</w:t>
      </w:r>
    </w:p>
    <w:p w14:paraId="675ED2FF"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u w:val="single"/>
        </w:rPr>
        <w:t>問診票はご署名の上、検査の時に必ずお持ちください。</w:t>
      </w:r>
    </w:p>
    <w:p w14:paraId="3BD17DB1"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分からないことがありましたら、担当医または放射線診断部まで遠慮なくご質問ください。</w:t>
      </w:r>
    </w:p>
    <w:p w14:paraId="6ECFCF35"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iCs/>
        </w:rPr>
        <w:t>同意を撤回される場合</w:t>
      </w:r>
    </w:p>
    <w:p w14:paraId="354D1147"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外来の方は事前に担当科外来までご連絡ください。</w:t>
      </w:r>
    </w:p>
    <w:p w14:paraId="689C8F5B"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入院中の方は、前日までに担当医にご連絡ください。</w:t>
      </w:r>
    </w:p>
    <w:p w14:paraId="59348999" w14:textId="77777777" w:rsidR="00B376D3" w:rsidRPr="00B376D3" w:rsidRDefault="00B376D3" w:rsidP="00B376D3">
      <w:pPr>
        <w:rPr>
          <w:rFonts w:ascii="Times New Roman" w:eastAsia="ＭＳ 明朝" w:hAnsi="Times New Roman"/>
        </w:rPr>
      </w:pPr>
    </w:p>
    <w:p w14:paraId="4F8F8FDE" w14:textId="77777777" w:rsidR="00B376D3" w:rsidRDefault="00B376D3">
      <w:pPr>
        <w:rPr>
          <w:rFonts w:ascii="Times New Roman" w:eastAsia="ＭＳ 明朝" w:hAnsi="Times New Roman"/>
        </w:rPr>
      </w:pPr>
      <w:r>
        <w:rPr>
          <w:rFonts w:ascii="Times New Roman" w:eastAsia="ＭＳ 明朝" w:hAnsi="Times New Roman"/>
        </w:rPr>
        <w:br w:type="page"/>
      </w:r>
    </w:p>
    <w:p w14:paraId="518F16F5" w14:textId="73463428" w:rsidR="00B376D3" w:rsidRPr="00B376D3" w:rsidRDefault="00B376D3" w:rsidP="00B376D3">
      <w:pPr>
        <w:rPr>
          <w:rFonts w:ascii="Times New Roman" w:eastAsia="ＭＳ 明朝" w:hAnsi="Times New Roman"/>
        </w:rPr>
      </w:pPr>
      <w:r w:rsidRPr="00B376D3">
        <w:rPr>
          <w:rFonts w:asciiTheme="minorEastAsia" w:eastAsiaTheme="minorEastAsia" w:hAnsiTheme="minorEastAsia" w:hint="eastAsia"/>
        </w:rPr>
        <w:lastRenderedPageBreak/>
        <w:t>添付表</w:t>
      </w:r>
      <w:r w:rsidR="0065467F" w:rsidRPr="0065467F">
        <w:rPr>
          <w:rFonts w:ascii="Times New Roman" w:eastAsiaTheme="minorEastAsia" w:hAnsi="Times New Roman" w:cs="Times New Roman"/>
        </w:rPr>
        <w:t>4</w:t>
      </w:r>
      <w:r w:rsidRPr="00B376D3">
        <w:rPr>
          <w:rFonts w:asciiTheme="minorEastAsia" w:eastAsiaTheme="minorEastAsia" w:hAnsiTheme="minorEastAsia" w:hint="eastAsia"/>
        </w:rPr>
        <w:t>（</w:t>
      </w:r>
      <w:r w:rsidRPr="00B376D3">
        <w:rPr>
          <w:rFonts w:asciiTheme="minorEastAsia" w:eastAsiaTheme="minorEastAsia" w:hAnsiTheme="minorEastAsia"/>
        </w:rPr>
        <w:t>第</w:t>
      </w:r>
      <w:r w:rsidRPr="00B376D3">
        <w:rPr>
          <w:rFonts w:asciiTheme="minorEastAsia" w:eastAsiaTheme="minorEastAsia" w:hAnsiTheme="minorEastAsia" w:hint="eastAsia"/>
        </w:rPr>
        <w:t>Ⅰ</w:t>
      </w:r>
      <w:r w:rsidRPr="00B376D3">
        <w:rPr>
          <w:rFonts w:asciiTheme="minorEastAsia" w:eastAsiaTheme="minorEastAsia" w:hAnsiTheme="minorEastAsia"/>
        </w:rPr>
        <w:t>章</w:t>
      </w:r>
      <w:r w:rsidRPr="00B376D3">
        <w:rPr>
          <w:rFonts w:asciiTheme="minorEastAsia" w:eastAsiaTheme="minorEastAsia" w:hAnsiTheme="minorEastAsia" w:hint="eastAsia"/>
        </w:rPr>
        <w:t>）</w:t>
      </w:r>
      <w:r w:rsidRPr="00B376D3">
        <w:rPr>
          <w:rFonts w:ascii="Times New Roman" w:eastAsia="ＭＳ 明朝" w:hAnsi="Times New Roman" w:hint="eastAsia"/>
        </w:rPr>
        <w:t>．造影</w:t>
      </w:r>
      <w:r w:rsidRPr="00B376D3">
        <w:rPr>
          <w:rFonts w:ascii="Times New Roman" w:eastAsia="ＭＳ 明朝" w:hAnsi="Times New Roman"/>
        </w:rPr>
        <w:t>MRI</w:t>
      </w:r>
      <w:r w:rsidRPr="00B376D3">
        <w:rPr>
          <w:rFonts w:ascii="Times New Roman" w:eastAsia="ＭＳ 明朝" w:hAnsi="Times New Roman" w:hint="eastAsia"/>
        </w:rPr>
        <w:t>検査問診票（例）</w:t>
      </w:r>
    </w:p>
    <w:p w14:paraId="797090A3" w14:textId="77777777" w:rsidR="00B376D3" w:rsidRPr="00B376D3" w:rsidRDefault="00B376D3" w:rsidP="00B376D3">
      <w:pPr>
        <w:rPr>
          <w:rFonts w:ascii="Times New Roman" w:eastAsia="ＭＳ 明朝" w:hAnsi="Times New Roman"/>
        </w:rPr>
      </w:pPr>
    </w:p>
    <w:tbl>
      <w:tblPr>
        <w:tblW w:w="8505" w:type="dxa"/>
        <w:tblInd w:w="144" w:type="dxa"/>
        <w:tblCellMar>
          <w:left w:w="0" w:type="dxa"/>
          <w:right w:w="0" w:type="dxa"/>
        </w:tblCellMar>
        <w:tblLook w:val="0420" w:firstRow="1" w:lastRow="0" w:firstColumn="0" w:lastColumn="0" w:noHBand="0" w:noVBand="1"/>
      </w:tblPr>
      <w:tblGrid>
        <w:gridCol w:w="1418"/>
        <w:gridCol w:w="2693"/>
        <w:gridCol w:w="1134"/>
        <w:gridCol w:w="3260"/>
      </w:tblGrid>
      <w:tr w:rsidR="00B376D3" w:rsidRPr="00B376D3" w14:paraId="20BC2307" w14:textId="77777777" w:rsidTr="00AF67E4">
        <w:trPr>
          <w:trHeight w:val="366"/>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69C309"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患者</w:t>
            </w:r>
            <w:r w:rsidRPr="00B376D3">
              <w:rPr>
                <w:rFonts w:ascii="Times New Roman" w:eastAsia="ＭＳ 明朝" w:hAnsi="Times New Roman"/>
              </w:rPr>
              <w:t>ID</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6C19FE" w14:textId="77777777" w:rsidR="00B376D3" w:rsidRPr="00B376D3" w:rsidRDefault="00B376D3" w:rsidP="00AF67E4">
            <w:pPr>
              <w:rPr>
                <w:rFonts w:ascii="Times New Roman" w:eastAsia="ＭＳ 明朝" w:hAnsi="Times New Roman"/>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2E0A80"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診療科</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55B98D" w14:textId="77777777" w:rsidR="00B376D3" w:rsidRPr="00B376D3" w:rsidRDefault="00B376D3" w:rsidP="00AF67E4">
            <w:pPr>
              <w:rPr>
                <w:rFonts w:ascii="Times New Roman" w:eastAsia="ＭＳ 明朝" w:hAnsi="Times New Roman"/>
              </w:rPr>
            </w:pPr>
          </w:p>
        </w:tc>
      </w:tr>
      <w:tr w:rsidR="00B376D3" w:rsidRPr="00B376D3" w14:paraId="528523FC" w14:textId="77777777" w:rsidTr="00AF67E4">
        <w:trPr>
          <w:trHeight w:val="366"/>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987DFC"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氏名</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262076" w14:textId="77777777" w:rsidR="00B376D3" w:rsidRPr="00B376D3" w:rsidRDefault="00B376D3" w:rsidP="00AF67E4">
            <w:pPr>
              <w:rPr>
                <w:rFonts w:ascii="Times New Roman" w:eastAsia="ＭＳ 明朝" w:hAnsi="Times New Roman"/>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B828B5"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依頼日</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FE796E" w14:textId="77777777" w:rsidR="00B376D3" w:rsidRPr="00B376D3" w:rsidRDefault="00B376D3" w:rsidP="00AF67E4">
            <w:pPr>
              <w:rPr>
                <w:rFonts w:ascii="Times New Roman" w:eastAsia="ＭＳ 明朝" w:hAnsi="Times New Roman"/>
              </w:rPr>
            </w:pPr>
          </w:p>
        </w:tc>
      </w:tr>
      <w:tr w:rsidR="00B376D3" w:rsidRPr="00B376D3" w14:paraId="0B1B5F42" w14:textId="77777777" w:rsidTr="00AF67E4">
        <w:trPr>
          <w:trHeight w:val="366"/>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C26F22"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生年月日</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2E5D78" w14:textId="77777777" w:rsidR="00B376D3" w:rsidRPr="00B376D3" w:rsidRDefault="00B376D3" w:rsidP="00AF67E4">
            <w:pPr>
              <w:rPr>
                <w:rFonts w:ascii="Times New Roman" w:eastAsia="ＭＳ 明朝" w:hAnsi="Times New Roman"/>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C49093"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依頼医</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EB11EC" w14:textId="77777777" w:rsidR="00B376D3" w:rsidRPr="00B376D3" w:rsidRDefault="00B376D3" w:rsidP="00AF67E4">
            <w:pPr>
              <w:rPr>
                <w:rFonts w:ascii="Times New Roman" w:eastAsia="ＭＳ 明朝" w:hAnsi="Times New Roman"/>
              </w:rPr>
            </w:pPr>
          </w:p>
        </w:tc>
      </w:tr>
    </w:tbl>
    <w:p w14:paraId="34221642" w14:textId="77777777" w:rsidR="00B376D3" w:rsidRDefault="00B376D3" w:rsidP="00B376D3">
      <w:pPr>
        <w:rPr>
          <w:rFonts w:ascii="Times New Roman" w:eastAsia="ＭＳ 明朝" w:hAnsi="Times New Roman"/>
          <w:u w:val="single"/>
        </w:rPr>
      </w:pPr>
    </w:p>
    <w:p w14:paraId="1ABCAD0F"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u w:val="single"/>
        </w:rPr>
        <w:t>検査日時　：　　　　年　　　月　　　日　　　時　　　分</w:t>
      </w:r>
    </w:p>
    <w:p w14:paraId="5347CC13"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※以下必要事項をご記入の上、この書類を検査当日に必ずお持ちください。</w:t>
      </w:r>
    </w:p>
    <w:p w14:paraId="046CD484"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当てはまる方の□にレ印を入れてください。“あり”を選ばれた場合は、当てはまる内容を○で囲むか、あるいは（　）の中に具体的な言葉を書いてください。</w:t>
      </w:r>
    </w:p>
    <w:p w14:paraId="5E2176BC" w14:textId="77777777" w:rsidR="00B376D3" w:rsidRPr="00B376D3" w:rsidRDefault="00B376D3" w:rsidP="00EA37CD">
      <w:pPr>
        <w:widowControl w:val="0"/>
        <w:numPr>
          <w:ilvl w:val="0"/>
          <w:numId w:val="14"/>
        </w:numPr>
        <w:tabs>
          <w:tab w:val="num" w:pos="720"/>
        </w:tabs>
        <w:jc w:val="both"/>
        <w:rPr>
          <w:rFonts w:ascii="Times New Roman" w:eastAsia="ＭＳ 明朝" w:hAnsi="Times New Roman"/>
        </w:rPr>
      </w:pPr>
      <w:r w:rsidRPr="00B376D3">
        <w:rPr>
          <w:rFonts w:ascii="Times New Roman" w:eastAsia="ＭＳ 明朝" w:hAnsi="Times New Roman" w:hint="eastAsia"/>
        </w:rPr>
        <w:t>今までに、造影剤（注射</w:t>
      </w:r>
      <w:r w:rsidRPr="00B376D3">
        <w:rPr>
          <w:rFonts w:ascii="Times New Roman" w:eastAsia="ＭＳ 明朝" w:hAnsi="Times New Roman" w:hint="eastAsia"/>
        </w:rPr>
        <w:t>/</w:t>
      </w:r>
      <w:r w:rsidRPr="00B376D3">
        <w:rPr>
          <w:rFonts w:ascii="Times New Roman" w:eastAsia="ＭＳ 明朝" w:hAnsi="Times New Roman" w:hint="eastAsia"/>
        </w:rPr>
        <w:t>点滴）を使った検査を受けたことがありますか？</w:t>
      </w:r>
    </w:p>
    <w:p w14:paraId="44D4FFA2" w14:textId="77777777" w:rsidR="00B376D3" w:rsidRPr="00B376D3" w:rsidRDefault="00B376D3" w:rsidP="00B376D3">
      <w:pPr>
        <w:ind w:leftChars="100" w:left="240"/>
        <w:rPr>
          <w:rFonts w:ascii="Times New Roman" w:eastAsia="ＭＳ 明朝" w:hAnsi="Times New Roman"/>
        </w:rPr>
      </w:pPr>
      <w:r w:rsidRPr="00B376D3">
        <w:rPr>
          <w:rFonts w:ascii="Times New Roman" w:eastAsia="ＭＳ 明朝" w:hAnsi="Times New Roman" w:hint="eastAsia"/>
        </w:rPr>
        <w:t>□なし　□あり：</w:t>
      </w:r>
      <w:r w:rsidRPr="00B376D3">
        <w:rPr>
          <w:rFonts w:ascii="Times New Roman" w:eastAsia="ＭＳ 明朝" w:hAnsi="Times New Roman" w:hint="eastAsia"/>
        </w:rPr>
        <w:t>MRI</w:t>
      </w:r>
      <w:r w:rsidRPr="00B376D3">
        <w:rPr>
          <w:rFonts w:ascii="Times New Roman" w:eastAsia="ＭＳ 明朝" w:hAnsi="Times New Roman" w:hint="eastAsia"/>
        </w:rPr>
        <w:t>検査、</w:t>
      </w:r>
      <w:r w:rsidRPr="00B376D3">
        <w:rPr>
          <w:rFonts w:ascii="Times New Roman" w:eastAsia="ＭＳ 明朝" w:hAnsi="Times New Roman" w:hint="eastAsia"/>
        </w:rPr>
        <w:t>CT</w:t>
      </w:r>
      <w:r w:rsidRPr="00B376D3">
        <w:rPr>
          <w:rFonts w:ascii="Times New Roman" w:eastAsia="ＭＳ 明朝" w:hAnsi="Times New Roman" w:hint="eastAsia"/>
        </w:rPr>
        <w:t>検査、尿路造影、胆道造影、血管造影</w:t>
      </w:r>
    </w:p>
    <w:p w14:paraId="3A5FD4ED" w14:textId="77777777" w:rsidR="00B376D3" w:rsidRPr="00B376D3" w:rsidRDefault="00B376D3" w:rsidP="00EA37CD">
      <w:pPr>
        <w:widowControl w:val="0"/>
        <w:numPr>
          <w:ilvl w:val="0"/>
          <w:numId w:val="14"/>
        </w:numPr>
        <w:tabs>
          <w:tab w:val="num" w:pos="720"/>
        </w:tabs>
        <w:jc w:val="both"/>
        <w:rPr>
          <w:rFonts w:ascii="Times New Roman" w:eastAsia="ＭＳ 明朝" w:hAnsi="Times New Roman"/>
        </w:rPr>
      </w:pPr>
      <w:r w:rsidRPr="00B376D3">
        <w:rPr>
          <w:rFonts w:ascii="Times New Roman" w:eastAsia="ＭＳ 明朝" w:hAnsi="Times New Roman" w:hint="eastAsia"/>
        </w:rPr>
        <w:t>その際、副作用はありましたか？</w:t>
      </w:r>
    </w:p>
    <w:p w14:paraId="0978513B" w14:textId="77777777" w:rsidR="00B376D3" w:rsidRPr="00B376D3" w:rsidRDefault="00B376D3" w:rsidP="00B376D3">
      <w:pPr>
        <w:ind w:firstLineChars="100" w:firstLine="240"/>
        <w:rPr>
          <w:rFonts w:ascii="Times New Roman" w:eastAsia="ＭＳ 明朝" w:hAnsi="Times New Roman"/>
        </w:rPr>
      </w:pPr>
      <w:r w:rsidRPr="00B376D3">
        <w:rPr>
          <w:rFonts w:ascii="Times New Roman" w:eastAsia="ＭＳ 明朝" w:hAnsi="Times New Roman" w:hint="eastAsia"/>
        </w:rPr>
        <w:t>□なし　□あり：吐き気、おう吐、動悸、頭痛、発疹、かゆみ、</w:t>
      </w:r>
    </w:p>
    <w:p w14:paraId="67D102B2" w14:textId="77777777" w:rsidR="00B376D3" w:rsidRPr="00B376D3" w:rsidRDefault="00B376D3" w:rsidP="00B376D3">
      <w:pPr>
        <w:ind w:firstLineChars="150" w:firstLine="360"/>
        <w:rPr>
          <w:rFonts w:ascii="Times New Roman" w:eastAsia="ＭＳ 明朝" w:hAnsi="Times New Roman"/>
        </w:rPr>
      </w:pPr>
      <w:r w:rsidRPr="00B376D3">
        <w:rPr>
          <w:rFonts w:ascii="Times New Roman" w:eastAsia="ＭＳ 明朝" w:hAnsi="Times New Roman" w:hint="eastAsia"/>
        </w:rPr>
        <w:t>その他（</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w:t>
      </w:r>
    </w:p>
    <w:p w14:paraId="586164B1" w14:textId="77777777" w:rsidR="00B376D3" w:rsidRPr="00B376D3" w:rsidRDefault="00B376D3" w:rsidP="00EA37CD">
      <w:pPr>
        <w:widowControl w:val="0"/>
        <w:numPr>
          <w:ilvl w:val="0"/>
          <w:numId w:val="14"/>
        </w:numPr>
        <w:tabs>
          <w:tab w:val="num" w:pos="720"/>
        </w:tabs>
        <w:jc w:val="both"/>
        <w:rPr>
          <w:rFonts w:ascii="Times New Roman" w:eastAsia="ＭＳ 明朝" w:hAnsi="Times New Roman"/>
        </w:rPr>
      </w:pPr>
      <w:r w:rsidRPr="00B376D3">
        <w:rPr>
          <w:rFonts w:ascii="Times New Roman" w:eastAsia="ＭＳ 明朝" w:hAnsi="Times New Roman" w:hint="eastAsia"/>
        </w:rPr>
        <w:t>今までに喘息（ぜんそく）と言われたことがありますか？</w:t>
      </w:r>
    </w:p>
    <w:p w14:paraId="2B60C813" w14:textId="371C3642" w:rsidR="00B376D3" w:rsidRPr="00B376D3" w:rsidRDefault="00B376D3" w:rsidP="00B376D3">
      <w:pPr>
        <w:ind w:leftChars="100" w:left="240"/>
        <w:rPr>
          <w:rFonts w:ascii="Times New Roman" w:eastAsia="ＭＳ 明朝" w:hAnsi="Times New Roman"/>
        </w:rPr>
      </w:pPr>
      <w:r w:rsidRPr="00B376D3">
        <w:rPr>
          <w:rFonts w:ascii="Times New Roman" w:eastAsia="ＭＳ 明朝" w:hAnsi="Times New Roman" w:hint="eastAsia"/>
        </w:rPr>
        <w:t>□なし　□あり：（</w:t>
      </w:r>
      <w:r w:rsidRPr="00B376D3">
        <w:rPr>
          <w:rFonts w:ascii="Times New Roman" w:eastAsia="ＭＳ 明朝" w:hAnsi="Times New Roman"/>
        </w:rPr>
        <w:sym w:font="Wingdings" w:char="00E8"/>
      </w:r>
      <w:r w:rsidRPr="00B376D3">
        <w:rPr>
          <w:rFonts w:ascii="Times New Roman" w:eastAsia="ＭＳ 明朝" w:hAnsi="Times New Roman" w:hint="eastAsia"/>
        </w:rPr>
        <w:t xml:space="preserve">具体的にお書きください：　</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 xml:space="preserve">）　</w:t>
      </w:r>
    </w:p>
    <w:p w14:paraId="3AE8385A" w14:textId="77777777" w:rsidR="00B376D3" w:rsidRPr="00B376D3" w:rsidRDefault="00B376D3" w:rsidP="00EA37CD">
      <w:pPr>
        <w:widowControl w:val="0"/>
        <w:numPr>
          <w:ilvl w:val="0"/>
          <w:numId w:val="14"/>
        </w:numPr>
        <w:tabs>
          <w:tab w:val="num" w:pos="720"/>
        </w:tabs>
        <w:jc w:val="both"/>
        <w:rPr>
          <w:rFonts w:ascii="Times New Roman" w:eastAsia="ＭＳ 明朝" w:hAnsi="Times New Roman"/>
        </w:rPr>
      </w:pPr>
      <w:r w:rsidRPr="00B376D3">
        <w:rPr>
          <w:rFonts w:ascii="Times New Roman" w:eastAsia="ＭＳ 明朝" w:hAnsi="Times New Roman" w:hint="eastAsia"/>
        </w:rPr>
        <w:t>アレルギー体質、アレルギー性の病気がありますか？</w:t>
      </w:r>
    </w:p>
    <w:p w14:paraId="79C6980D" w14:textId="77777777" w:rsidR="00B376D3" w:rsidRPr="00B376D3" w:rsidRDefault="00B376D3" w:rsidP="00B376D3">
      <w:pPr>
        <w:ind w:leftChars="100" w:left="240"/>
        <w:rPr>
          <w:rFonts w:ascii="Times New Roman" w:eastAsia="ＭＳ 明朝" w:hAnsi="Times New Roman"/>
        </w:rPr>
      </w:pPr>
      <w:r w:rsidRPr="00B376D3">
        <w:rPr>
          <w:rFonts w:ascii="Times New Roman" w:eastAsia="ＭＳ 明朝" w:hAnsi="Times New Roman" w:hint="eastAsia"/>
        </w:rPr>
        <w:t>□なし　□あり：　じんましん、アトピー性皮膚炎、アレルギー性皮膚炎など</w:t>
      </w:r>
    </w:p>
    <w:p w14:paraId="52C4363D" w14:textId="77777777" w:rsidR="00B376D3" w:rsidRPr="00B376D3" w:rsidRDefault="00B376D3" w:rsidP="00B376D3">
      <w:pPr>
        <w:ind w:firstLine="840"/>
        <w:rPr>
          <w:rFonts w:ascii="Times New Roman" w:eastAsia="ＭＳ 明朝" w:hAnsi="Times New Roman"/>
        </w:rPr>
      </w:pPr>
      <w:r w:rsidRPr="00B376D3">
        <w:rPr>
          <w:rFonts w:ascii="Times New Roman" w:eastAsia="ＭＳ 明朝" w:hAnsi="Times New Roman" w:hint="eastAsia"/>
        </w:rPr>
        <w:t xml:space="preserve">薬のアレルギー（薬剤名：　</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 xml:space="preserve">）　</w:t>
      </w:r>
    </w:p>
    <w:p w14:paraId="4C61A464" w14:textId="77777777" w:rsidR="00B376D3" w:rsidRPr="00B376D3" w:rsidRDefault="00B376D3" w:rsidP="00B376D3">
      <w:pPr>
        <w:ind w:firstLine="840"/>
        <w:rPr>
          <w:rFonts w:ascii="Times New Roman" w:eastAsia="ＭＳ 明朝" w:hAnsi="Times New Roman"/>
        </w:rPr>
      </w:pPr>
      <w:r w:rsidRPr="00B376D3">
        <w:rPr>
          <w:rFonts w:ascii="Times New Roman" w:eastAsia="ＭＳ 明朝" w:hAnsi="Times New Roman" w:hint="eastAsia"/>
        </w:rPr>
        <w:t xml:space="preserve">食物のアレルギー（食物名：　</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w:t>
      </w:r>
    </w:p>
    <w:p w14:paraId="58EC6F30" w14:textId="77777777" w:rsidR="00B376D3" w:rsidRPr="00B376D3" w:rsidRDefault="00B376D3" w:rsidP="00B376D3">
      <w:pPr>
        <w:ind w:firstLine="840"/>
        <w:rPr>
          <w:rFonts w:ascii="Times New Roman" w:eastAsia="ＭＳ 明朝" w:hAnsi="Times New Roman"/>
        </w:rPr>
      </w:pPr>
      <w:r w:rsidRPr="00B376D3">
        <w:rPr>
          <w:rFonts w:ascii="Times New Roman" w:eastAsia="ＭＳ 明朝" w:hAnsi="Times New Roman" w:hint="eastAsia"/>
        </w:rPr>
        <w:t>その他（</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w:t>
      </w:r>
    </w:p>
    <w:p w14:paraId="01725CA2" w14:textId="77777777" w:rsidR="00B376D3" w:rsidRPr="00B376D3" w:rsidRDefault="00B376D3" w:rsidP="00EA37CD">
      <w:pPr>
        <w:widowControl w:val="0"/>
        <w:numPr>
          <w:ilvl w:val="0"/>
          <w:numId w:val="14"/>
        </w:numPr>
        <w:tabs>
          <w:tab w:val="num" w:pos="720"/>
        </w:tabs>
        <w:jc w:val="both"/>
        <w:rPr>
          <w:rFonts w:ascii="Times New Roman" w:eastAsia="ＭＳ 明朝" w:hAnsi="Times New Roman"/>
        </w:rPr>
      </w:pPr>
      <w:r w:rsidRPr="00B376D3">
        <w:rPr>
          <w:rFonts w:ascii="Times New Roman" w:eastAsia="ＭＳ 明朝" w:hAnsi="Times New Roman" w:hint="eastAsia"/>
        </w:rPr>
        <w:t>腎臓のはたらきが悪い（腎不全など）と言われたことがありますか？</w:t>
      </w:r>
    </w:p>
    <w:p w14:paraId="1B585E50" w14:textId="77777777" w:rsidR="00B376D3" w:rsidRPr="00B376D3" w:rsidRDefault="00B376D3" w:rsidP="00B376D3">
      <w:pPr>
        <w:ind w:firstLine="360"/>
        <w:rPr>
          <w:rFonts w:ascii="Times New Roman" w:eastAsia="ＭＳ 明朝" w:hAnsi="Times New Roman"/>
        </w:rPr>
      </w:pPr>
      <w:r w:rsidRPr="00B376D3">
        <w:rPr>
          <w:rFonts w:ascii="Times New Roman" w:eastAsia="ＭＳ 明朝" w:hAnsi="Times New Roman" w:hint="eastAsia"/>
        </w:rPr>
        <w:t>□なし　□あり：（</w:t>
      </w:r>
      <w:r w:rsidRPr="00B376D3">
        <w:rPr>
          <w:rFonts w:ascii="Times New Roman" w:eastAsia="ＭＳ 明朝" w:hAnsi="Times New Roman"/>
        </w:rPr>
        <w:sym w:font="Wingdings" w:char="00E8"/>
      </w:r>
      <w:r w:rsidRPr="00B376D3">
        <w:rPr>
          <w:rFonts w:ascii="Times New Roman" w:eastAsia="ＭＳ 明朝" w:hAnsi="Times New Roman" w:hint="eastAsia"/>
        </w:rPr>
        <w:t xml:space="preserve">具体的に：　</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 xml:space="preserve">）　</w:t>
      </w:r>
    </w:p>
    <w:p w14:paraId="2826E407" w14:textId="77777777" w:rsidR="00B376D3" w:rsidRPr="00B376D3" w:rsidRDefault="00B376D3" w:rsidP="00B376D3">
      <w:pPr>
        <w:rPr>
          <w:rFonts w:ascii="Times New Roman" w:eastAsia="ＭＳ 明朝" w:hAnsi="Times New Roman"/>
          <w:u w:val="single"/>
        </w:rPr>
      </w:pPr>
    </w:p>
    <w:p w14:paraId="7706B206" w14:textId="77777777" w:rsidR="00B376D3" w:rsidRPr="00B376D3" w:rsidRDefault="00B376D3" w:rsidP="00B376D3">
      <w:pPr>
        <w:jc w:val="right"/>
        <w:rPr>
          <w:rFonts w:ascii="Times New Roman" w:eastAsia="ＭＳ 明朝" w:hAnsi="Times New Roman"/>
        </w:rPr>
      </w:pPr>
      <w:r w:rsidRPr="00B376D3">
        <w:rPr>
          <w:rFonts w:ascii="Times New Roman" w:eastAsia="ＭＳ 明朝" w:hAnsi="Times New Roman" w:hint="eastAsia"/>
          <w:u w:val="single"/>
        </w:rPr>
        <w:t>記入者氏名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 xml:space="preserve">　　　</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56E891B1" w14:textId="77777777" w:rsidR="00B376D3" w:rsidRPr="00B376D3" w:rsidRDefault="00B376D3" w:rsidP="00B376D3">
      <w:pPr>
        <w:rPr>
          <w:rFonts w:ascii="Times New Roman" w:eastAsia="ＭＳ 明朝" w:hAnsi="Times New Roman"/>
        </w:rPr>
      </w:pPr>
    </w:p>
    <w:p w14:paraId="332A1F20" w14:textId="2FEDD6F2" w:rsidR="00B376D3" w:rsidRPr="00B376D3" w:rsidRDefault="00AF15C8" w:rsidP="00B376D3">
      <w:pPr>
        <w:rPr>
          <w:rFonts w:ascii="Times New Roman" w:eastAsia="ＭＳ 明朝" w:hAnsi="Times New Roman"/>
        </w:rPr>
      </w:pPr>
      <w:r>
        <w:rPr>
          <w:rFonts w:ascii="Times New Roman" w:eastAsia="ＭＳ 明朝" w:hAnsi="Times New Roman" w:hint="eastAsia"/>
        </w:rPr>
        <w:t>造影担当</w:t>
      </w:r>
      <w:r w:rsidR="00B376D3" w:rsidRPr="00B376D3">
        <w:rPr>
          <w:rFonts w:ascii="Times New Roman" w:eastAsia="ＭＳ 明朝" w:hAnsi="Times New Roman" w:hint="eastAsia"/>
        </w:rPr>
        <w:t>医師</w:t>
      </w:r>
      <w:r>
        <w:rPr>
          <w:rFonts w:ascii="Times New Roman" w:eastAsia="ＭＳ 明朝" w:hAnsi="Times New Roman" w:hint="eastAsia"/>
        </w:rPr>
        <w:t>の</w:t>
      </w:r>
      <w:r w:rsidR="00B376D3" w:rsidRPr="00B376D3">
        <w:rPr>
          <w:rFonts w:ascii="Times New Roman" w:eastAsia="ＭＳ 明朝" w:hAnsi="Times New Roman" w:hint="eastAsia"/>
        </w:rPr>
        <w:t>記入欄</w:t>
      </w:r>
    </w:p>
    <w:p w14:paraId="71F8D0B6"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以上の問診の結果、本日の造影</w:t>
      </w:r>
      <w:r w:rsidRPr="00B376D3">
        <w:rPr>
          <w:rFonts w:ascii="Times New Roman" w:eastAsia="ＭＳ 明朝" w:hAnsi="Times New Roman" w:hint="eastAsia"/>
        </w:rPr>
        <w:t>MRI</w:t>
      </w:r>
      <w:r w:rsidRPr="00B376D3">
        <w:rPr>
          <w:rFonts w:ascii="Times New Roman" w:eastAsia="ＭＳ 明朝" w:hAnsi="Times New Roman" w:hint="eastAsia"/>
        </w:rPr>
        <w:t>検査を実施します。</w:t>
      </w:r>
    </w:p>
    <w:p w14:paraId="716BB7E5" w14:textId="77777777" w:rsidR="00B376D3" w:rsidRPr="00B376D3" w:rsidRDefault="00B376D3" w:rsidP="00B376D3">
      <w:pPr>
        <w:jc w:val="right"/>
        <w:rPr>
          <w:rFonts w:ascii="Times New Roman" w:eastAsia="ＭＳ 明朝" w:hAnsi="Times New Roman"/>
        </w:rPr>
      </w:pPr>
      <w:r w:rsidRPr="00B376D3">
        <w:rPr>
          <w:rFonts w:ascii="Times New Roman" w:eastAsia="ＭＳ 明朝" w:hAnsi="Times New Roman" w:hint="eastAsia"/>
        </w:rPr>
        <w:t xml:space="preserve">　　</w:t>
      </w:r>
      <w:r w:rsidRPr="00B376D3">
        <w:rPr>
          <w:rFonts w:ascii="Times New Roman" w:eastAsia="ＭＳ 明朝" w:hAnsi="Times New Roman" w:hint="eastAsia"/>
          <w:u w:val="single"/>
        </w:rPr>
        <w:t>医師（署名）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4C7ACE0B" w14:textId="77777777" w:rsidR="00B376D3" w:rsidRPr="00B376D3" w:rsidRDefault="00B376D3" w:rsidP="00B376D3">
      <w:pPr>
        <w:rPr>
          <w:rFonts w:ascii="Times New Roman" w:eastAsia="ＭＳ 明朝" w:hAnsi="Times New Roman"/>
        </w:rPr>
      </w:pPr>
    </w:p>
    <w:p w14:paraId="1E3F4D98"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 xml:space="preserve">※　放射線科医師の判断で造影剤を使用しない場合もありますので、ご了承ください。　</w:t>
      </w:r>
    </w:p>
    <w:p w14:paraId="7D9092A3" w14:textId="77777777" w:rsidR="00B376D3" w:rsidRDefault="00B376D3">
      <w:pPr>
        <w:rPr>
          <w:rFonts w:asciiTheme="minorEastAsia" w:eastAsiaTheme="minorEastAsia" w:hAnsiTheme="minorEastAsia"/>
        </w:rPr>
      </w:pPr>
      <w:r>
        <w:rPr>
          <w:rFonts w:asciiTheme="minorEastAsia" w:eastAsiaTheme="minorEastAsia" w:hAnsiTheme="minorEastAsia"/>
        </w:rPr>
        <w:br w:type="page"/>
      </w:r>
    </w:p>
    <w:p w14:paraId="2E566FED" w14:textId="617D63B3" w:rsidR="00B376D3" w:rsidRPr="00B376D3" w:rsidRDefault="00B376D3" w:rsidP="00B376D3">
      <w:pPr>
        <w:rPr>
          <w:rFonts w:ascii="Times New Roman" w:eastAsia="ＭＳ 明朝" w:hAnsi="Times New Roman"/>
        </w:rPr>
      </w:pPr>
      <w:r w:rsidRPr="00B376D3">
        <w:rPr>
          <w:rFonts w:asciiTheme="minorEastAsia" w:eastAsiaTheme="minorEastAsia" w:hAnsiTheme="minorEastAsia" w:hint="eastAsia"/>
        </w:rPr>
        <w:lastRenderedPageBreak/>
        <w:t>添付表</w:t>
      </w:r>
      <w:r w:rsidR="0065467F" w:rsidRPr="0065467F">
        <w:rPr>
          <w:rFonts w:ascii="Times New Roman" w:eastAsiaTheme="minorEastAsia" w:hAnsi="Times New Roman" w:cs="Times New Roman"/>
        </w:rPr>
        <w:t>5</w:t>
      </w:r>
      <w:r w:rsidRPr="00B376D3">
        <w:rPr>
          <w:rFonts w:asciiTheme="minorEastAsia" w:eastAsiaTheme="minorEastAsia" w:hAnsiTheme="minorEastAsia" w:hint="eastAsia"/>
        </w:rPr>
        <w:t>（</w:t>
      </w:r>
      <w:r w:rsidRPr="00B376D3">
        <w:rPr>
          <w:rFonts w:asciiTheme="minorEastAsia" w:eastAsiaTheme="minorEastAsia" w:hAnsiTheme="minorEastAsia"/>
        </w:rPr>
        <w:t>第</w:t>
      </w:r>
      <w:r w:rsidRPr="00B376D3">
        <w:rPr>
          <w:rFonts w:asciiTheme="minorEastAsia" w:eastAsiaTheme="minorEastAsia" w:hAnsiTheme="minorEastAsia" w:hint="eastAsia"/>
        </w:rPr>
        <w:t>Ⅰ</w:t>
      </w:r>
      <w:r w:rsidRPr="00B376D3">
        <w:rPr>
          <w:rFonts w:asciiTheme="minorEastAsia" w:eastAsiaTheme="minorEastAsia" w:hAnsiTheme="minorEastAsia"/>
        </w:rPr>
        <w:t>章</w:t>
      </w:r>
      <w:r w:rsidRPr="00B376D3">
        <w:rPr>
          <w:rFonts w:asciiTheme="minorEastAsia" w:eastAsiaTheme="minorEastAsia" w:hAnsiTheme="minorEastAsia" w:hint="eastAsia"/>
        </w:rPr>
        <w:t>）</w:t>
      </w:r>
      <w:r w:rsidRPr="00B376D3">
        <w:rPr>
          <w:rFonts w:ascii="Times New Roman" w:eastAsia="ＭＳ 明朝" w:hAnsi="Times New Roman" w:hint="eastAsia"/>
        </w:rPr>
        <w:t>．造影</w:t>
      </w:r>
      <w:r w:rsidRPr="00B376D3">
        <w:rPr>
          <w:rFonts w:ascii="Times New Roman" w:eastAsia="ＭＳ 明朝" w:hAnsi="Times New Roman"/>
        </w:rPr>
        <w:t>MRI</w:t>
      </w:r>
      <w:r w:rsidRPr="00B376D3">
        <w:rPr>
          <w:rFonts w:ascii="Times New Roman" w:eastAsia="ＭＳ 明朝" w:hAnsi="Times New Roman" w:hint="eastAsia"/>
        </w:rPr>
        <w:t>検査同意書（例）</w:t>
      </w:r>
    </w:p>
    <w:p w14:paraId="4510A28D" w14:textId="77777777" w:rsidR="00B376D3" w:rsidRPr="00B376D3" w:rsidRDefault="00B376D3" w:rsidP="00B376D3">
      <w:pPr>
        <w:rPr>
          <w:rFonts w:ascii="Times New Roman" w:eastAsia="ＭＳ 明朝" w:hAnsi="Times New Roman"/>
        </w:rPr>
      </w:pPr>
    </w:p>
    <w:tbl>
      <w:tblPr>
        <w:tblW w:w="8505" w:type="dxa"/>
        <w:tblInd w:w="144" w:type="dxa"/>
        <w:tblCellMar>
          <w:left w:w="0" w:type="dxa"/>
          <w:right w:w="0" w:type="dxa"/>
        </w:tblCellMar>
        <w:tblLook w:val="0420" w:firstRow="1" w:lastRow="0" w:firstColumn="0" w:lastColumn="0" w:noHBand="0" w:noVBand="1"/>
      </w:tblPr>
      <w:tblGrid>
        <w:gridCol w:w="1418"/>
        <w:gridCol w:w="2693"/>
        <w:gridCol w:w="1134"/>
        <w:gridCol w:w="3260"/>
      </w:tblGrid>
      <w:tr w:rsidR="00B376D3" w:rsidRPr="00B376D3" w14:paraId="762DD527" w14:textId="77777777" w:rsidTr="00AF67E4">
        <w:trPr>
          <w:trHeight w:val="366"/>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38D1B1"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患者</w:t>
            </w:r>
            <w:r w:rsidRPr="00B376D3">
              <w:rPr>
                <w:rFonts w:ascii="Times New Roman" w:eastAsia="ＭＳ 明朝" w:hAnsi="Times New Roman"/>
              </w:rPr>
              <w:t>ID</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D13E4D" w14:textId="77777777" w:rsidR="00B376D3" w:rsidRPr="00B376D3" w:rsidRDefault="00B376D3" w:rsidP="00AF67E4">
            <w:pPr>
              <w:rPr>
                <w:rFonts w:ascii="Times New Roman" w:eastAsia="ＭＳ 明朝" w:hAnsi="Times New Roman"/>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50095B"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診療科</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83CBC9" w14:textId="77777777" w:rsidR="00B376D3" w:rsidRPr="00B376D3" w:rsidRDefault="00B376D3" w:rsidP="00AF67E4">
            <w:pPr>
              <w:rPr>
                <w:rFonts w:ascii="Times New Roman" w:eastAsia="ＭＳ 明朝" w:hAnsi="Times New Roman"/>
              </w:rPr>
            </w:pPr>
          </w:p>
        </w:tc>
      </w:tr>
      <w:tr w:rsidR="00B376D3" w:rsidRPr="00B376D3" w14:paraId="43B93C4C" w14:textId="77777777" w:rsidTr="00AF67E4">
        <w:trPr>
          <w:trHeight w:val="366"/>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573207"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氏名</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270FEF" w14:textId="77777777" w:rsidR="00B376D3" w:rsidRPr="00B376D3" w:rsidRDefault="00B376D3" w:rsidP="00AF67E4">
            <w:pPr>
              <w:rPr>
                <w:rFonts w:ascii="Times New Roman" w:eastAsia="ＭＳ 明朝" w:hAnsi="Times New Roman"/>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9B120D"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依頼日</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10487A" w14:textId="77777777" w:rsidR="00B376D3" w:rsidRPr="00B376D3" w:rsidRDefault="00B376D3" w:rsidP="00AF67E4">
            <w:pPr>
              <w:rPr>
                <w:rFonts w:ascii="Times New Roman" w:eastAsia="ＭＳ 明朝" w:hAnsi="Times New Roman"/>
              </w:rPr>
            </w:pPr>
          </w:p>
        </w:tc>
      </w:tr>
      <w:tr w:rsidR="00B376D3" w:rsidRPr="00B376D3" w14:paraId="21535F46" w14:textId="77777777" w:rsidTr="00AF67E4">
        <w:trPr>
          <w:trHeight w:val="366"/>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4B107E"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生年月日</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C4864B" w14:textId="77777777" w:rsidR="00B376D3" w:rsidRPr="00B376D3" w:rsidRDefault="00B376D3" w:rsidP="00AF67E4">
            <w:pPr>
              <w:rPr>
                <w:rFonts w:ascii="Times New Roman" w:eastAsia="ＭＳ 明朝" w:hAnsi="Times New Roman"/>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60C0E4"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依頼医</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D4B5E8" w14:textId="77777777" w:rsidR="00B376D3" w:rsidRPr="00B376D3" w:rsidRDefault="00B376D3" w:rsidP="00AF67E4">
            <w:pPr>
              <w:rPr>
                <w:rFonts w:ascii="Times New Roman" w:eastAsia="ＭＳ 明朝" w:hAnsi="Times New Roman"/>
              </w:rPr>
            </w:pPr>
          </w:p>
        </w:tc>
      </w:tr>
    </w:tbl>
    <w:p w14:paraId="167AB9AE" w14:textId="77777777" w:rsidR="00B376D3" w:rsidRPr="00B376D3" w:rsidRDefault="00B376D3" w:rsidP="00B376D3">
      <w:pPr>
        <w:rPr>
          <w:rFonts w:ascii="Times New Roman" w:eastAsia="ＭＳ 明朝" w:hAnsi="Times New Roman"/>
        </w:rPr>
      </w:pPr>
    </w:p>
    <w:p w14:paraId="7D31F2FE"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bCs/>
          <w:u w:val="single"/>
        </w:rPr>
        <w:t>検査日時　：　　　年　　　月　　　日　　　時　　　分</w:t>
      </w:r>
    </w:p>
    <w:p w14:paraId="0043EF9E" w14:textId="77777777" w:rsidR="00B376D3" w:rsidRPr="00B376D3" w:rsidRDefault="00B376D3" w:rsidP="00B376D3">
      <w:pPr>
        <w:rPr>
          <w:rFonts w:ascii="Times New Roman" w:eastAsia="ＭＳ 明朝" w:hAnsi="Times New Roman"/>
          <w:bCs/>
        </w:rPr>
      </w:pPr>
    </w:p>
    <w:p w14:paraId="494C1EE5"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bCs/>
        </w:rPr>
        <w:t>造影</w:t>
      </w:r>
      <w:r w:rsidRPr="00B376D3">
        <w:rPr>
          <w:rFonts w:ascii="Times New Roman" w:eastAsia="ＭＳ 明朝" w:hAnsi="Times New Roman" w:hint="eastAsia"/>
          <w:bCs/>
        </w:rPr>
        <w:t>MRI</w:t>
      </w:r>
      <w:r w:rsidRPr="00B376D3">
        <w:rPr>
          <w:rFonts w:ascii="Times New Roman" w:eastAsia="ＭＳ 明朝" w:hAnsi="Times New Roman" w:hint="eastAsia"/>
          <w:bCs/>
        </w:rPr>
        <w:t>検査に同意される場合は、以下の欄にご署名ください。</w:t>
      </w:r>
    </w:p>
    <w:p w14:paraId="084A0E43"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私は、造影検査とその危険性について「造影</w:t>
      </w:r>
      <w:r w:rsidRPr="00B376D3">
        <w:rPr>
          <w:rFonts w:ascii="Times New Roman" w:eastAsia="ＭＳ 明朝" w:hAnsi="Times New Roman" w:hint="eastAsia"/>
        </w:rPr>
        <w:t>MRI</w:t>
      </w:r>
      <w:r w:rsidRPr="00B376D3">
        <w:rPr>
          <w:rFonts w:ascii="Times New Roman" w:eastAsia="ＭＳ 明朝" w:hAnsi="Times New Roman" w:hint="eastAsia"/>
        </w:rPr>
        <w:t>検査を受けられる方へ」を読み、納得しましたので、造影</w:t>
      </w:r>
      <w:r w:rsidRPr="00B376D3">
        <w:rPr>
          <w:rFonts w:ascii="Times New Roman" w:eastAsia="ＭＳ 明朝" w:hAnsi="Times New Roman" w:hint="eastAsia"/>
        </w:rPr>
        <w:t>MRI</w:t>
      </w:r>
      <w:r w:rsidRPr="00B376D3">
        <w:rPr>
          <w:rFonts w:ascii="Times New Roman" w:eastAsia="ＭＳ 明朝" w:hAnsi="Times New Roman" w:hint="eastAsia"/>
        </w:rPr>
        <w:t>検査をうけることに同意します。また、放射線科医の判断で造影剤使用を中止する場合があることも同意いたします。</w:t>
      </w:r>
    </w:p>
    <w:p w14:paraId="1C11E4C0"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同意日：　　　　　　年　　　月　　　日</w:t>
      </w:r>
    </w:p>
    <w:p w14:paraId="75816D5E" w14:textId="77777777" w:rsidR="00B376D3" w:rsidRPr="00B376D3" w:rsidRDefault="00B376D3" w:rsidP="00B376D3">
      <w:pPr>
        <w:rPr>
          <w:rFonts w:ascii="Times New Roman" w:eastAsia="ＭＳ 明朝" w:hAnsi="Times New Roman"/>
          <w:u w:val="single"/>
        </w:rPr>
      </w:pPr>
      <w:r w:rsidRPr="00B376D3">
        <w:rPr>
          <w:rFonts w:ascii="Times New Roman" w:eastAsia="ＭＳ 明朝" w:hAnsi="Times New Roman" w:hint="eastAsia"/>
        </w:rPr>
        <w:t>患者または保護者（続柄：　　　　　）（署名）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014DA444" w14:textId="77777777" w:rsidR="00B376D3" w:rsidRPr="00B376D3" w:rsidRDefault="00B376D3" w:rsidP="00B376D3">
      <w:pPr>
        <w:rPr>
          <w:rFonts w:ascii="Times New Roman" w:eastAsia="ＭＳ 明朝" w:hAnsi="Times New Roman"/>
        </w:rPr>
      </w:pPr>
    </w:p>
    <w:p w14:paraId="1AA37496"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bCs/>
        </w:rPr>
        <w:t>造影</w:t>
      </w:r>
      <w:r w:rsidRPr="00B376D3">
        <w:rPr>
          <w:rFonts w:ascii="Times New Roman" w:eastAsia="ＭＳ 明朝" w:hAnsi="Times New Roman" w:hint="eastAsia"/>
          <w:bCs/>
        </w:rPr>
        <w:t>MRI</w:t>
      </w:r>
      <w:r w:rsidRPr="00B376D3">
        <w:rPr>
          <w:rFonts w:ascii="Times New Roman" w:eastAsia="ＭＳ 明朝" w:hAnsi="Times New Roman" w:hint="eastAsia"/>
          <w:bCs/>
        </w:rPr>
        <w:t>検査を希望されない場合は、以下の欄にご署名ください。</w:t>
      </w:r>
    </w:p>
    <w:p w14:paraId="0BBC5498"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私は、造影</w:t>
      </w:r>
      <w:r w:rsidRPr="00B376D3">
        <w:rPr>
          <w:rFonts w:ascii="Times New Roman" w:eastAsia="ＭＳ 明朝" w:hAnsi="Times New Roman" w:hint="eastAsia"/>
        </w:rPr>
        <w:t>MRI</w:t>
      </w:r>
      <w:r w:rsidRPr="00B376D3">
        <w:rPr>
          <w:rFonts w:ascii="Times New Roman" w:eastAsia="ＭＳ 明朝" w:hAnsi="Times New Roman" w:hint="eastAsia"/>
        </w:rPr>
        <w:t>検査の必要性についての説明を受けましたが、造影検査を受けることを希望しません。</w:t>
      </w:r>
    </w:p>
    <w:p w14:paraId="53060FBD"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患者または保護者（続柄：　　　　　）（署名）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2A96B6EA" w14:textId="77777777" w:rsidR="00B376D3" w:rsidRPr="00B376D3" w:rsidRDefault="00B376D3" w:rsidP="00B376D3">
      <w:pPr>
        <w:rPr>
          <w:rFonts w:ascii="Times New Roman" w:eastAsia="ＭＳ 明朝" w:hAnsi="Times New Roman"/>
          <w:bCs/>
        </w:rPr>
      </w:pPr>
    </w:p>
    <w:p w14:paraId="72F40AB8"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bCs/>
        </w:rPr>
        <w:t>造影担当医記載</w:t>
      </w:r>
    </w:p>
    <w:p w14:paraId="174C1B46"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上記患者に対して、本文書において造影</w:t>
      </w:r>
      <w:r w:rsidRPr="00B376D3">
        <w:rPr>
          <w:rFonts w:ascii="Times New Roman" w:eastAsia="ＭＳ 明朝" w:hAnsi="Times New Roman" w:hint="eastAsia"/>
        </w:rPr>
        <w:t>MRI</w:t>
      </w:r>
      <w:r w:rsidRPr="00B376D3">
        <w:rPr>
          <w:rFonts w:ascii="Times New Roman" w:eastAsia="ＭＳ 明朝" w:hAnsi="Times New Roman" w:hint="eastAsia"/>
        </w:rPr>
        <w:t>検査について説明しました。</w:t>
      </w:r>
    </w:p>
    <w:p w14:paraId="5DBF0B98" w14:textId="77777777" w:rsidR="00B376D3" w:rsidRPr="00B376D3" w:rsidRDefault="00B376D3" w:rsidP="00B376D3">
      <w:pPr>
        <w:rPr>
          <w:rFonts w:ascii="Times New Roman" w:eastAsia="ＭＳ 明朝" w:hAnsi="Times New Roman"/>
        </w:rPr>
      </w:pPr>
    </w:p>
    <w:p w14:paraId="052CA4C8"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説明日：　　　　　　年　　　月　　　日</w:t>
      </w:r>
    </w:p>
    <w:p w14:paraId="1CBA48FA" w14:textId="77777777" w:rsidR="00B376D3" w:rsidRPr="00B376D3" w:rsidRDefault="00B376D3" w:rsidP="00B376D3">
      <w:pPr>
        <w:rPr>
          <w:rFonts w:ascii="Times New Roman" w:eastAsia="ＭＳ 明朝" w:hAnsi="Times New Roman"/>
          <w:u w:val="single"/>
        </w:rPr>
      </w:pPr>
    </w:p>
    <w:p w14:paraId="318E5AC4" w14:textId="77777777" w:rsidR="00B376D3" w:rsidRPr="00B376D3" w:rsidRDefault="00B376D3" w:rsidP="00B376D3">
      <w:pPr>
        <w:jc w:val="right"/>
        <w:rPr>
          <w:rFonts w:ascii="Times New Roman" w:eastAsia="ＭＳ 明朝" w:hAnsi="Times New Roman"/>
        </w:rPr>
      </w:pP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rPr>
        <w:t>科</w:t>
      </w:r>
      <w:r w:rsidRPr="00B376D3">
        <w:rPr>
          <w:rFonts w:ascii="Times New Roman" w:eastAsia="ＭＳ 明朝" w:hAnsi="Times New Roman" w:hint="eastAsia"/>
        </w:rPr>
        <w:tab/>
      </w:r>
      <w:r w:rsidRPr="00B376D3">
        <w:rPr>
          <w:rFonts w:ascii="Times New Roman" w:eastAsia="ＭＳ 明朝" w:hAnsi="Times New Roman" w:hint="eastAsia"/>
        </w:rPr>
        <w:t>担当医（署名）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3D3CD0AB" w14:textId="77777777" w:rsidR="00B376D3" w:rsidRPr="00B376D3" w:rsidRDefault="00B376D3" w:rsidP="00B376D3">
      <w:pPr>
        <w:rPr>
          <w:rFonts w:ascii="Times New Roman" w:eastAsia="ＭＳ 明朝" w:hAnsi="Times New Roman"/>
        </w:rPr>
      </w:pPr>
    </w:p>
    <w:p w14:paraId="611E0430" w14:textId="77777777" w:rsidR="00B376D3" w:rsidRPr="00B376D3" w:rsidRDefault="00B376D3" w:rsidP="00B376D3">
      <w:pPr>
        <w:rPr>
          <w:rFonts w:ascii="Times New Roman" w:eastAsia="ＭＳ 明朝" w:hAnsi="Times New Roman"/>
        </w:rPr>
      </w:pPr>
    </w:p>
    <w:p w14:paraId="57939DFF" w14:textId="77777777" w:rsidR="00B376D3" w:rsidRPr="00B376D3" w:rsidRDefault="00B376D3" w:rsidP="00B376D3">
      <w:pPr>
        <w:rPr>
          <w:rFonts w:ascii="Times New Roman" w:eastAsia="ＭＳ 明朝" w:hAnsi="Times New Roman"/>
        </w:rPr>
      </w:pPr>
    </w:p>
    <w:p w14:paraId="55212371" w14:textId="77777777" w:rsidR="00B376D3" w:rsidRPr="00B376D3" w:rsidRDefault="00B376D3" w:rsidP="00B376D3">
      <w:pPr>
        <w:rPr>
          <w:rFonts w:ascii="Times New Roman" w:eastAsia="ＭＳ 明朝" w:hAnsi="Times New Roman"/>
        </w:rPr>
      </w:pPr>
    </w:p>
    <w:p w14:paraId="73597DCA" w14:textId="77777777" w:rsidR="00B376D3" w:rsidRPr="00B376D3" w:rsidRDefault="00B376D3" w:rsidP="00B376D3">
      <w:pPr>
        <w:rPr>
          <w:rFonts w:ascii="Times New Roman" w:eastAsia="ＭＳ 明朝" w:hAnsi="Times New Roman"/>
        </w:rPr>
      </w:pPr>
    </w:p>
    <w:p w14:paraId="4B3BA31F" w14:textId="77777777" w:rsidR="00B376D3" w:rsidRPr="00B376D3" w:rsidRDefault="00B376D3" w:rsidP="00B376D3">
      <w:pPr>
        <w:rPr>
          <w:rFonts w:ascii="Times New Roman" w:eastAsia="ＭＳ 明朝" w:hAnsi="Times New Roman"/>
        </w:rPr>
      </w:pPr>
    </w:p>
    <w:p w14:paraId="49EDB61A" w14:textId="77777777" w:rsidR="00B376D3" w:rsidRPr="00B376D3" w:rsidRDefault="00B376D3" w:rsidP="00B376D3">
      <w:pPr>
        <w:rPr>
          <w:rFonts w:ascii="Times New Roman" w:eastAsia="ＭＳ 明朝" w:hAnsi="Times New Roman"/>
        </w:rPr>
      </w:pPr>
    </w:p>
    <w:p w14:paraId="3F6FD51E" w14:textId="77777777" w:rsidR="00B376D3" w:rsidRPr="00B376D3" w:rsidRDefault="00B376D3" w:rsidP="00B376D3">
      <w:pPr>
        <w:rPr>
          <w:rFonts w:ascii="Times New Roman" w:eastAsia="ＭＳ 明朝" w:hAnsi="Times New Roman"/>
        </w:rPr>
      </w:pPr>
    </w:p>
    <w:p w14:paraId="404FB94A" w14:textId="77777777" w:rsidR="00B376D3" w:rsidRPr="00B376D3" w:rsidRDefault="00B376D3" w:rsidP="00B376D3">
      <w:pPr>
        <w:rPr>
          <w:rFonts w:ascii="Times New Roman" w:eastAsia="ＭＳ 明朝" w:hAnsi="Times New Roman"/>
        </w:rPr>
      </w:pPr>
    </w:p>
    <w:p w14:paraId="4D841A1C" w14:textId="59D6C8B8"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lastRenderedPageBreak/>
        <w:t>添付表</w:t>
      </w:r>
      <w:r w:rsidR="0065467F" w:rsidRPr="0065467F">
        <w:rPr>
          <w:rFonts w:ascii="Times New Roman" w:eastAsia="ＭＳ 明朝" w:hAnsi="Times New Roman" w:cs="Times New Roman"/>
        </w:rPr>
        <w:t>6</w:t>
      </w:r>
      <w:r w:rsidRPr="00B376D3">
        <w:rPr>
          <w:rFonts w:asciiTheme="minorEastAsia" w:eastAsiaTheme="minorEastAsia" w:hAnsiTheme="minorEastAsia" w:hint="eastAsia"/>
        </w:rPr>
        <w:t>（</w:t>
      </w:r>
      <w:r w:rsidRPr="00B376D3">
        <w:rPr>
          <w:rFonts w:asciiTheme="minorEastAsia" w:eastAsiaTheme="minorEastAsia" w:hAnsiTheme="minorEastAsia"/>
        </w:rPr>
        <w:t>第</w:t>
      </w:r>
      <w:r w:rsidRPr="00B376D3">
        <w:rPr>
          <w:rFonts w:asciiTheme="minorEastAsia" w:eastAsiaTheme="minorEastAsia" w:hAnsiTheme="minorEastAsia" w:hint="eastAsia"/>
        </w:rPr>
        <w:t>Ⅰ</w:t>
      </w:r>
      <w:r w:rsidRPr="00B376D3">
        <w:rPr>
          <w:rFonts w:asciiTheme="minorEastAsia" w:eastAsiaTheme="minorEastAsia" w:hAnsiTheme="minorEastAsia"/>
        </w:rPr>
        <w:t>章</w:t>
      </w:r>
      <w:r w:rsidRPr="00B376D3">
        <w:rPr>
          <w:rFonts w:asciiTheme="minorEastAsia" w:eastAsiaTheme="minorEastAsia" w:hAnsiTheme="minorEastAsia" w:hint="eastAsia"/>
        </w:rPr>
        <w:t>）</w:t>
      </w:r>
      <w:r w:rsidRPr="00B376D3">
        <w:rPr>
          <w:rFonts w:ascii="Times New Roman" w:eastAsia="ＭＳ 明朝" w:hAnsi="Times New Roman" w:hint="eastAsia"/>
        </w:rPr>
        <w:t>．鎮静薬についての説明書（例）</w:t>
      </w:r>
    </w:p>
    <w:p w14:paraId="5FEA6FEC" w14:textId="77777777" w:rsidR="00B376D3" w:rsidRPr="00B376D3" w:rsidRDefault="00B376D3" w:rsidP="00B376D3">
      <w:pPr>
        <w:rPr>
          <w:rFonts w:ascii="Times New Roman" w:eastAsia="ＭＳ 明朝" w:hAnsi="Times New Roman"/>
        </w:rPr>
      </w:pPr>
    </w:p>
    <w:p w14:paraId="3FD4A313" w14:textId="77777777" w:rsidR="00B376D3" w:rsidRPr="00B376D3" w:rsidRDefault="00B376D3" w:rsidP="00EA37CD">
      <w:pPr>
        <w:numPr>
          <w:ilvl w:val="0"/>
          <w:numId w:val="15"/>
        </w:numPr>
        <w:tabs>
          <w:tab w:val="clear" w:pos="720"/>
          <w:tab w:val="num" w:pos="300"/>
        </w:tabs>
        <w:ind w:leftChars="-29" w:left="290"/>
        <w:rPr>
          <w:rFonts w:ascii="Times New Roman" w:eastAsia="ＭＳ 明朝" w:hAnsi="Times New Roman"/>
        </w:rPr>
      </w:pPr>
      <w:r w:rsidRPr="00B376D3">
        <w:rPr>
          <w:rFonts w:ascii="Times New Roman" w:eastAsia="ＭＳ 明朝" w:hAnsi="Times New Roman"/>
        </w:rPr>
        <w:t>MRI</w:t>
      </w:r>
      <w:r w:rsidRPr="00B376D3">
        <w:rPr>
          <w:rFonts w:ascii="Times New Roman" w:eastAsia="ＭＳ 明朝" w:hAnsi="Times New Roman" w:hint="eastAsia"/>
        </w:rPr>
        <w:t>検査中の体動を確実に抑え、かつ副作用が一切発生することなく鎮静効果を発揮するような理想的薬剤は残念ながらありません。なぜならば、鎮静薬は</w:t>
      </w:r>
      <w:r w:rsidRPr="00B376D3">
        <w:rPr>
          <w:rFonts w:ascii="Times New Roman" w:eastAsia="ＭＳ 明朝" w:hAnsi="Times New Roman"/>
        </w:rPr>
        <w:t>“</w:t>
      </w:r>
      <w:r w:rsidRPr="00B376D3">
        <w:rPr>
          <w:rFonts w:ascii="Times New Roman" w:eastAsia="ＭＳ 明朝" w:hAnsi="Times New Roman" w:hint="eastAsia"/>
        </w:rPr>
        <w:t>気道・呼吸・循環のコントロール</w:t>
      </w:r>
      <w:r w:rsidRPr="00B376D3">
        <w:rPr>
          <w:rFonts w:ascii="Times New Roman" w:eastAsia="ＭＳ 明朝" w:hAnsi="Times New Roman"/>
        </w:rPr>
        <w:t>”</w:t>
      </w:r>
      <w:r w:rsidRPr="00B376D3">
        <w:rPr>
          <w:rFonts w:ascii="Times New Roman" w:eastAsia="ＭＳ 明朝" w:hAnsi="Times New Roman" w:hint="eastAsia"/>
        </w:rPr>
        <w:t>という生命を守る機能に作用する薬であり、どの鎮静薬も子どもの病状・病態、用い方次第では危険を伴うことがあるからです。</w:t>
      </w:r>
    </w:p>
    <w:p w14:paraId="5B80F0C9" w14:textId="77777777" w:rsidR="00B376D3" w:rsidRPr="00B376D3" w:rsidRDefault="00B376D3" w:rsidP="00EA37CD">
      <w:pPr>
        <w:numPr>
          <w:ilvl w:val="0"/>
          <w:numId w:val="15"/>
        </w:numPr>
        <w:tabs>
          <w:tab w:val="clear" w:pos="720"/>
          <w:tab w:val="num" w:pos="300"/>
        </w:tabs>
        <w:ind w:leftChars="-29" w:left="290"/>
        <w:rPr>
          <w:rFonts w:ascii="Times New Roman" w:eastAsia="ＭＳ 明朝" w:hAnsi="Times New Roman"/>
        </w:rPr>
      </w:pPr>
      <w:r w:rsidRPr="00B376D3">
        <w:rPr>
          <w:rFonts w:ascii="Times New Roman" w:eastAsia="ＭＳ 明朝" w:hAnsi="Times New Roman" w:hint="eastAsia"/>
        </w:rPr>
        <w:t>担当医は、あなたのお子さんの病状・病態にあわせて鎮静薬剤の使用種類・使用量を決定します。</w:t>
      </w:r>
    </w:p>
    <w:p w14:paraId="7CA22389" w14:textId="77777777" w:rsidR="00B376D3" w:rsidRPr="00B376D3" w:rsidRDefault="00B376D3" w:rsidP="00EA37CD">
      <w:pPr>
        <w:numPr>
          <w:ilvl w:val="0"/>
          <w:numId w:val="16"/>
        </w:numPr>
        <w:rPr>
          <w:rFonts w:ascii="Times New Roman" w:eastAsia="ＭＳ 明朝" w:hAnsi="Times New Roman"/>
        </w:rPr>
      </w:pPr>
      <w:r w:rsidRPr="00B376D3">
        <w:rPr>
          <w:rFonts w:ascii="Times New Roman" w:eastAsia="ＭＳ 明朝" w:hAnsi="Times New Roman" w:hint="eastAsia"/>
        </w:rPr>
        <w:t>鎮静薬には以下の</w:t>
      </w:r>
      <w:r w:rsidRPr="00B376D3">
        <w:rPr>
          <w:rFonts w:ascii="Times New Roman" w:eastAsia="ＭＳ 明朝" w:hAnsi="Times New Roman"/>
        </w:rPr>
        <w:t>3</w:t>
      </w:r>
      <w:r w:rsidRPr="00B376D3">
        <w:rPr>
          <w:rFonts w:ascii="Times New Roman" w:eastAsia="ＭＳ 明朝" w:hAnsi="Times New Roman" w:hint="eastAsia"/>
        </w:rPr>
        <w:t>種類の投与方法があります。</w:t>
      </w:r>
    </w:p>
    <w:p w14:paraId="733A3AC6" w14:textId="77777777" w:rsidR="00B376D3" w:rsidRPr="00B376D3" w:rsidRDefault="00B376D3" w:rsidP="00EA37CD">
      <w:pPr>
        <w:numPr>
          <w:ilvl w:val="0"/>
          <w:numId w:val="16"/>
        </w:numPr>
        <w:rPr>
          <w:rFonts w:ascii="Times New Roman" w:eastAsia="ＭＳ 明朝" w:hAnsi="Times New Roman"/>
        </w:rPr>
      </w:pPr>
      <w:r w:rsidRPr="00B376D3">
        <w:rPr>
          <w:rFonts w:ascii="Times New Roman" w:eastAsia="ＭＳ 明朝" w:hAnsi="Times New Roman" w:hint="eastAsia"/>
        </w:rPr>
        <w:t>経口内服薬　：飲み薬　トリクロリール</w:t>
      </w:r>
      <w:r w:rsidRPr="00B376D3">
        <w:rPr>
          <w:rFonts w:ascii="Times New Roman" w:eastAsia="ＭＳ 明朝" w:hAnsi="Times New Roman" w:hint="eastAsia"/>
          <w:vertAlign w:val="superscript"/>
        </w:rPr>
        <w:t>®</w:t>
      </w:r>
    </w:p>
    <w:p w14:paraId="1BEDAF73" w14:textId="77777777" w:rsidR="00B376D3" w:rsidRPr="00B376D3" w:rsidRDefault="00B376D3" w:rsidP="00EA37CD">
      <w:pPr>
        <w:numPr>
          <w:ilvl w:val="0"/>
          <w:numId w:val="16"/>
        </w:numPr>
        <w:rPr>
          <w:rFonts w:ascii="Times New Roman" w:eastAsia="ＭＳ 明朝" w:hAnsi="Times New Roman"/>
        </w:rPr>
      </w:pPr>
      <w:r w:rsidRPr="00B376D3">
        <w:rPr>
          <w:rFonts w:ascii="Times New Roman" w:eastAsia="ＭＳ 明朝" w:hAnsi="Times New Roman" w:hint="eastAsia"/>
        </w:rPr>
        <w:t>座薬・注腸液：肛門から挿入</w:t>
      </w:r>
      <w:r w:rsidRPr="00B376D3">
        <w:rPr>
          <w:rFonts w:ascii="Times New Roman" w:eastAsia="ＭＳ 明朝" w:hAnsi="Times New Roman"/>
        </w:rPr>
        <w:tab/>
      </w:r>
      <w:r w:rsidRPr="00B376D3">
        <w:rPr>
          <w:rFonts w:ascii="Times New Roman" w:eastAsia="ＭＳ 明朝" w:hAnsi="Times New Roman" w:hint="eastAsia"/>
        </w:rPr>
        <w:t>エスクレ</w:t>
      </w:r>
      <w:r w:rsidRPr="00B376D3">
        <w:rPr>
          <w:rFonts w:ascii="Times New Roman" w:eastAsia="ＭＳ 明朝" w:hAnsi="Times New Roman"/>
          <w:vertAlign w:val="superscript"/>
        </w:rPr>
        <w:t>®</w:t>
      </w:r>
      <w:r w:rsidRPr="00B376D3">
        <w:rPr>
          <w:rFonts w:ascii="Times New Roman" w:eastAsia="ＭＳ 明朝" w:hAnsi="Times New Roman" w:hint="eastAsia"/>
        </w:rPr>
        <w:t>座剤・注腸液</w:t>
      </w:r>
      <w:r w:rsidRPr="00B376D3">
        <w:rPr>
          <w:rFonts w:ascii="Times New Roman" w:eastAsia="ＭＳ 明朝" w:hAnsi="Times New Roman"/>
        </w:rPr>
        <w:tab/>
      </w:r>
    </w:p>
    <w:p w14:paraId="08708973" w14:textId="77777777" w:rsidR="00B376D3" w:rsidRPr="00B376D3" w:rsidRDefault="00B376D3" w:rsidP="00EA37CD">
      <w:pPr>
        <w:numPr>
          <w:ilvl w:val="0"/>
          <w:numId w:val="16"/>
        </w:numPr>
        <w:rPr>
          <w:rFonts w:ascii="Times New Roman" w:eastAsia="ＭＳ 明朝" w:hAnsi="Times New Roman"/>
        </w:rPr>
      </w:pPr>
      <w:r w:rsidRPr="00B376D3">
        <w:rPr>
          <w:rFonts w:ascii="Times New Roman" w:eastAsia="ＭＳ 明朝" w:hAnsi="Times New Roman" w:hint="eastAsia"/>
        </w:rPr>
        <w:t>静脈注射薬　：静脈から注射</w:t>
      </w:r>
      <w:r w:rsidRPr="00B376D3">
        <w:rPr>
          <w:rFonts w:ascii="Times New Roman" w:eastAsia="ＭＳ 明朝" w:hAnsi="Times New Roman"/>
        </w:rPr>
        <w:tab/>
      </w:r>
      <w:r w:rsidRPr="00B376D3">
        <w:rPr>
          <w:rFonts w:ascii="Times New Roman" w:eastAsia="ＭＳ 明朝" w:hAnsi="Times New Roman" w:hint="eastAsia"/>
        </w:rPr>
        <w:t>ドルミカム</w:t>
      </w:r>
      <w:r w:rsidRPr="00B376D3">
        <w:rPr>
          <w:rFonts w:ascii="Times New Roman" w:eastAsia="ＭＳ 明朝" w:hAnsi="Times New Roman"/>
          <w:vertAlign w:val="superscript"/>
        </w:rPr>
        <w:t>®</w:t>
      </w:r>
      <w:r w:rsidRPr="00B376D3">
        <w:rPr>
          <w:rFonts w:ascii="Times New Roman" w:eastAsia="ＭＳ 明朝" w:hAnsi="Times New Roman" w:hint="eastAsia"/>
        </w:rPr>
        <w:t>・ラボナール</w:t>
      </w:r>
      <w:r w:rsidRPr="00B376D3">
        <w:rPr>
          <w:rFonts w:ascii="Times New Roman" w:eastAsia="ＭＳ 明朝" w:hAnsi="Times New Roman"/>
          <w:vertAlign w:val="superscript"/>
        </w:rPr>
        <w:t>®</w:t>
      </w:r>
      <w:r w:rsidRPr="00B376D3">
        <w:rPr>
          <w:rFonts w:ascii="Times New Roman" w:eastAsia="ＭＳ 明朝" w:hAnsi="Times New Roman" w:hint="eastAsia"/>
        </w:rPr>
        <w:t>など</w:t>
      </w:r>
    </w:p>
    <w:p w14:paraId="6055BCDE" w14:textId="77777777" w:rsidR="00B376D3" w:rsidRPr="00B376D3" w:rsidRDefault="00B376D3" w:rsidP="00EA37CD">
      <w:pPr>
        <w:numPr>
          <w:ilvl w:val="0"/>
          <w:numId w:val="15"/>
        </w:numPr>
        <w:tabs>
          <w:tab w:val="clear" w:pos="720"/>
          <w:tab w:val="num" w:pos="300"/>
        </w:tabs>
        <w:ind w:leftChars="-29" w:left="290"/>
        <w:rPr>
          <w:rFonts w:ascii="Times New Roman" w:eastAsia="ＭＳ 明朝" w:hAnsi="Times New Roman"/>
        </w:rPr>
      </w:pPr>
      <w:r w:rsidRPr="00B376D3">
        <w:rPr>
          <w:rFonts w:ascii="Times New Roman" w:eastAsia="ＭＳ 明朝" w:hAnsi="Times New Roman" w:hint="eastAsia"/>
        </w:rPr>
        <w:t>この度、あなたのお子さんに用いる薬剤は、</w:t>
      </w:r>
      <w:r w:rsidRPr="00B376D3">
        <w:rPr>
          <w:rFonts w:ascii="Times New Roman" w:eastAsia="ＭＳ 明朝" w:hAnsi="Times New Roman"/>
          <w:u w:val="single"/>
        </w:rPr>
        <w:tab/>
      </w:r>
      <w:r w:rsidRPr="00B376D3">
        <w:rPr>
          <w:rFonts w:ascii="Times New Roman" w:eastAsia="ＭＳ 明朝" w:hAnsi="Times New Roman"/>
          <w:u w:val="single"/>
        </w:rPr>
        <w:tab/>
      </w:r>
      <w:r w:rsidRPr="00B376D3">
        <w:rPr>
          <w:rFonts w:ascii="Times New Roman" w:eastAsia="ＭＳ 明朝" w:hAnsi="Times New Roman"/>
          <w:u w:val="single"/>
        </w:rPr>
        <w:tab/>
      </w:r>
      <w:r w:rsidRPr="00B376D3">
        <w:rPr>
          <w:rFonts w:ascii="Times New Roman" w:eastAsia="ＭＳ 明朝" w:hAnsi="Times New Roman" w:hint="eastAsia"/>
        </w:rPr>
        <w:t>です。</w:t>
      </w:r>
    </w:p>
    <w:p w14:paraId="543B8469" w14:textId="77777777" w:rsidR="00B376D3" w:rsidRPr="00B376D3" w:rsidRDefault="00B376D3" w:rsidP="00B376D3">
      <w:pPr>
        <w:rPr>
          <w:rFonts w:ascii="Times New Roman" w:eastAsia="ＭＳ 明朝" w:hAnsi="Times New Roman"/>
        </w:rPr>
      </w:pPr>
    </w:p>
    <w:p w14:paraId="0A53A257" w14:textId="77777777" w:rsidR="00B376D3" w:rsidRPr="00B376D3" w:rsidRDefault="00B376D3" w:rsidP="00EA37CD">
      <w:pPr>
        <w:numPr>
          <w:ilvl w:val="0"/>
          <w:numId w:val="15"/>
        </w:numPr>
        <w:tabs>
          <w:tab w:val="clear" w:pos="720"/>
          <w:tab w:val="num" w:pos="300"/>
        </w:tabs>
        <w:ind w:leftChars="-29" w:left="290"/>
        <w:rPr>
          <w:rFonts w:ascii="Times New Roman" w:eastAsia="ＭＳ 明朝" w:hAnsi="Times New Roman"/>
        </w:rPr>
      </w:pPr>
      <w:r w:rsidRPr="00B376D3">
        <w:rPr>
          <w:rFonts w:ascii="Times New Roman" w:eastAsia="ＭＳ 明朝" w:hAnsi="Times New Roman"/>
        </w:rPr>
        <w:t>MRI</w:t>
      </w:r>
      <w:r w:rsidRPr="00B376D3">
        <w:rPr>
          <w:rFonts w:ascii="Times New Roman" w:eastAsia="ＭＳ 明朝" w:hAnsi="Times New Roman" w:hint="eastAsia"/>
        </w:rPr>
        <w:t>検査中の鎮静薬による</w:t>
      </w:r>
      <w:r w:rsidRPr="00B376D3">
        <w:rPr>
          <w:rFonts w:ascii="ＭＳ 明朝" w:eastAsia="ＭＳ 明朝" w:hAnsi="ＭＳ 明朝" w:hint="eastAsia"/>
        </w:rPr>
        <w:t>有害事象</w:t>
      </w:r>
      <w:r w:rsidRPr="00B376D3">
        <w:rPr>
          <w:rFonts w:ascii="Times New Roman" w:eastAsia="ＭＳ 明朝" w:hAnsi="Times New Roman" w:hint="eastAsia"/>
        </w:rPr>
        <w:t>・副作用は下記の報告がありますが、薬剤により</w:t>
      </w:r>
      <w:r w:rsidRPr="00B376D3">
        <w:rPr>
          <w:rFonts w:ascii="Times New Roman" w:eastAsia="ＭＳ 明朝" w:hAnsi="Times New Roman" w:hint="eastAsia"/>
          <w:iCs/>
        </w:rPr>
        <w:t>点滴部位の痛み・腫れ、色調変化、吐き気、おう吐、アレルギー反応、頻度は低いものの重篤な</w:t>
      </w:r>
      <w:r w:rsidRPr="00B376D3">
        <w:rPr>
          <w:rFonts w:ascii="ＭＳ 明朝" w:eastAsia="ＭＳ 明朝" w:hAnsi="ＭＳ 明朝" w:hint="eastAsia"/>
        </w:rPr>
        <w:t>有害事象</w:t>
      </w:r>
      <w:r w:rsidRPr="00B376D3">
        <w:rPr>
          <w:rFonts w:ascii="Times New Roman" w:eastAsia="ＭＳ 明朝" w:hAnsi="Times New Roman" w:hint="eastAsia"/>
          <w:iCs/>
        </w:rPr>
        <w:t>には呼吸抑制、呼吸停止など応急処置が必要なものが</w:t>
      </w:r>
      <w:r w:rsidRPr="00B376D3">
        <w:rPr>
          <w:rFonts w:ascii="Times New Roman" w:eastAsia="ＭＳ 明朝" w:hAnsi="Times New Roman" w:hint="eastAsia"/>
        </w:rPr>
        <w:t>あります。</w:t>
      </w:r>
    </w:p>
    <w:p w14:paraId="45879030" w14:textId="77777777" w:rsidR="00B376D3" w:rsidRPr="00B376D3" w:rsidRDefault="00B376D3" w:rsidP="00EA37CD">
      <w:pPr>
        <w:numPr>
          <w:ilvl w:val="0"/>
          <w:numId w:val="15"/>
        </w:numPr>
        <w:tabs>
          <w:tab w:val="clear" w:pos="720"/>
          <w:tab w:val="num" w:pos="300"/>
        </w:tabs>
        <w:ind w:leftChars="-29" w:left="290"/>
        <w:rPr>
          <w:rFonts w:ascii="Times New Roman" w:eastAsia="ＭＳ 明朝" w:hAnsi="Times New Roman"/>
        </w:rPr>
      </w:pPr>
      <w:r w:rsidRPr="00B376D3">
        <w:rPr>
          <w:rFonts w:ascii="Times New Roman" w:eastAsia="ＭＳ 明朝" w:hAnsi="Times New Roman" w:hint="eastAsia"/>
        </w:rPr>
        <w:t>鎮静薬による</w:t>
      </w:r>
      <w:r w:rsidRPr="00B376D3">
        <w:rPr>
          <w:rFonts w:ascii="ＭＳ 明朝" w:eastAsia="ＭＳ 明朝" w:hAnsi="ＭＳ 明朝" w:hint="eastAsia"/>
        </w:rPr>
        <w:t>有害事象</w:t>
      </w:r>
      <w:r w:rsidRPr="00B376D3">
        <w:rPr>
          <w:rFonts w:ascii="Times New Roman" w:eastAsia="ＭＳ 明朝" w:hAnsi="Times New Roman" w:hint="eastAsia"/>
        </w:rPr>
        <w:t>発生時には、急遽入院対応に切りかえることがあります。</w:t>
      </w:r>
    </w:p>
    <w:p w14:paraId="7CB35E32" w14:textId="77777777" w:rsidR="00B376D3" w:rsidRPr="00B376D3" w:rsidRDefault="00B376D3" w:rsidP="00EA37CD">
      <w:pPr>
        <w:numPr>
          <w:ilvl w:val="0"/>
          <w:numId w:val="15"/>
        </w:numPr>
        <w:tabs>
          <w:tab w:val="clear" w:pos="720"/>
          <w:tab w:val="num" w:pos="300"/>
        </w:tabs>
        <w:ind w:leftChars="-29" w:left="290"/>
        <w:rPr>
          <w:rFonts w:ascii="Times New Roman" w:eastAsia="ＭＳ 明朝" w:hAnsi="Times New Roman"/>
        </w:rPr>
      </w:pPr>
      <w:r w:rsidRPr="00B376D3">
        <w:rPr>
          <w:rFonts w:ascii="Times New Roman" w:eastAsia="ＭＳ 明朝" w:hAnsi="Times New Roman" w:hint="eastAsia"/>
          <w:iCs/>
        </w:rPr>
        <w:t>当院では副作用に迅速に対応できる体制を整えた上で検査を行っており、緊急時には担当医は依頼医の協力の元で最善の処置を行います。</w:t>
      </w:r>
    </w:p>
    <w:p w14:paraId="08319F6D" w14:textId="77777777" w:rsidR="00B376D3" w:rsidRPr="00B376D3" w:rsidRDefault="00B376D3" w:rsidP="00EA37CD">
      <w:pPr>
        <w:numPr>
          <w:ilvl w:val="0"/>
          <w:numId w:val="15"/>
        </w:numPr>
        <w:tabs>
          <w:tab w:val="clear" w:pos="720"/>
          <w:tab w:val="num" w:pos="300"/>
        </w:tabs>
        <w:ind w:leftChars="-29" w:left="290"/>
        <w:rPr>
          <w:rFonts w:ascii="Times New Roman" w:eastAsia="ＭＳ 明朝" w:hAnsi="Times New Roman"/>
        </w:rPr>
      </w:pPr>
      <w:r w:rsidRPr="00B376D3">
        <w:rPr>
          <w:rFonts w:ascii="Times New Roman" w:eastAsia="ＭＳ 明朝" w:hAnsi="Times New Roman" w:hint="eastAsia"/>
        </w:rPr>
        <w:t>鎮静薬剤に関する不明な点がありましたら、どうぞ遠慮なく担当医までご連絡ください。</w:t>
      </w:r>
    </w:p>
    <w:p w14:paraId="72BDC46E" w14:textId="77777777" w:rsidR="00B376D3" w:rsidRPr="00B376D3" w:rsidRDefault="00B376D3" w:rsidP="00B376D3">
      <w:pPr>
        <w:rPr>
          <w:rFonts w:ascii="Times New Roman" w:eastAsia="ＭＳ 明朝" w:hAnsi="Times New Roman"/>
        </w:rPr>
      </w:pPr>
    </w:p>
    <w:p w14:paraId="752593C3" w14:textId="77777777" w:rsidR="00B376D3" w:rsidRPr="00B376D3" w:rsidRDefault="00B376D3" w:rsidP="00B376D3">
      <w:pPr>
        <w:rPr>
          <w:rFonts w:ascii="Times New Roman" w:eastAsia="ＭＳ 明朝" w:hAnsi="Times New Roman"/>
        </w:rPr>
      </w:pPr>
    </w:p>
    <w:p w14:paraId="3DA29DF2" w14:textId="77777777" w:rsidR="00B376D3" w:rsidRPr="00B376D3" w:rsidRDefault="00B376D3" w:rsidP="00B376D3">
      <w:pPr>
        <w:rPr>
          <w:rFonts w:ascii="Times New Roman" w:eastAsia="ＭＳ 明朝" w:hAnsi="Times New Roman"/>
        </w:rPr>
      </w:pPr>
    </w:p>
    <w:p w14:paraId="22921B5E" w14:textId="76037D1D" w:rsidR="00B376D3" w:rsidRPr="00B376D3" w:rsidRDefault="00B376D3" w:rsidP="00B376D3">
      <w:pPr>
        <w:rPr>
          <w:rFonts w:ascii="Times New Roman" w:eastAsia="ＭＳ 明朝" w:hAnsi="Times New Roman"/>
        </w:rPr>
      </w:pPr>
      <w:r w:rsidRPr="00B376D3">
        <w:rPr>
          <w:rFonts w:ascii="Times New Roman" w:eastAsia="ＭＳ 明朝" w:hAnsi="Times New Roman"/>
        </w:rPr>
        <w:t>＜</w:t>
      </w:r>
      <w:r w:rsidR="009949F6">
        <w:rPr>
          <w:rFonts w:ascii="Times New Roman" w:eastAsia="ＭＳ 明朝" w:hAnsi="Times New Roman"/>
        </w:rPr>
        <w:t>小児科専門医研修施設における</w:t>
      </w:r>
      <w:r w:rsidR="009949F6">
        <w:rPr>
          <w:rFonts w:ascii="Times New Roman" w:eastAsia="ＭＳ 明朝" w:hAnsi="Times New Roman"/>
        </w:rPr>
        <w:t>MRI</w:t>
      </w:r>
      <w:r w:rsidR="009949F6">
        <w:rPr>
          <w:rFonts w:ascii="Times New Roman" w:eastAsia="ＭＳ 明朝" w:hAnsi="Times New Roman"/>
        </w:rPr>
        <w:t>検査時鎮静の現状</w:t>
      </w:r>
      <w:r w:rsidRPr="00B376D3">
        <w:rPr>
          <w:rFonts w:ascii="Times New Roman" w:eastAsia="ＭＳ 明朝" w:hAnsi="Times New Roman" w:hint="eastAsia"/>
        </w:rPr>
        <w:t>＞</w:t>
      </w:r>
    </w:p>
    <w:p w14:paraId="5A309F71" w14:textId="24684153" w:rsidR="00B376D3" w:rsidRPr="00B376D3" w:rsidRDefault="00B376D3">
      <w:pPr>
        <w:rPr>
          <w:rFonts w:ascii="Times New Roman" w:eastAsia="ＭＳ 明朝" w:hAnsi="Times New Roman"/>
        </w:rPr>
      </w:pPr>
      <w:r w:rsidRPr="00B376D3">
        <w:rPr>
          <w:rFonts w:ascii="Times New Roman" w:eastAsia="ＭＳ 明朝" w:hAnsi="Times New Roman" w:hint="eastAsia"/>
        </w:rPr>
        <w:t xml:space="preserve">　</w:t>
      </w:r>
      <w:r w:rsidR="00D97A25">
        <w:rPr>
          <w:rFonts w:ascii="Times New Roman" w:eastAsia="ＭＳ 明朝" w:hAnsi="Times New Roman" w:hint="eastAsia"/>
        </w:rPr>
        <w:t>日本</w:t>
      </w:r>
      <w:r w:rsidRPr="00B376D3">
        <w:rPr>
          <w:rFonts w:ascii="Times New Roman" w:eastAsia="ＭＳ 明朝" w:hAnsi="Times New Roman" w:hint="eastAsia"/>
        </w:rPr>
        <w:t>小児</w:t>
      </w:r>
      <w:r w:rsidR="009949F6">
        <w:rPr>
          <w:rFonts w:ascii="Times New Roman" w:eastAsia="ＭＳ 明朝" w:hAnsi="Times New Roman" w:hint="eastAsia"/>
        </w:rPr>
        <w:t>科学会</w:t>
      </w:r>
      <w:r w:rsidRPr="00B376D3">
        <w:rPr>
          <w:rFonts w:ascii="Times New Roman" w:eastAsia="ＭＳ 明朝" w:hAnsi="Times New Roman" w:hint="eastAsia"/>
        </w:rPr>
        <w:t>医療</w:t>
      </w:r>
      <w:r w:rsidR="009949F6">
        <w:rPr>
          <w:rFonts w:ascii="Times New Roman" w:eastAsia="ＭＳ 明朝" w:hAnsi="Times New Roman" w:hint="eastAsia"/>
        </w:rPr>
        <w:t>安全</w:t>
      </w:r>
      <w:r w:rsidRPr="00B376D3">
        <w:rPr>
          <w:rFonts w:ascii="Times New Roman" w:eastAsia="ＭＳ 明朝" w:hAnsi="Times New Roman" w:hint="eastAsia"/>
        </w:rPr>
        <w:t>委員会報告　日本小児科学会雑誌</w:t>
      </w:r>
      <w:r w:rsidRPr="00B376D3">
        <w:rPr>
          <w:rFonts w:ascii="Times New Roman" w:eastAsia="ＭＳ 明朝" w:hAnsi="Times New Roman"/>
        </w:rPr>
        <w:t xml:space="preserve"> 201</w:t>
      </w:r>
      <w:r w:rsidR="009949F6">
        <w:rPr>
          <w:rFonts w:ascii="Times New Roman" w:eastAsia="ＭＳ 明朝" w:hAnsi="Times New Roman"/>
        </w:rPr>
        <w:t>7</w:t>
      </w:r>
      <w:r w:rsidRPr="00B376D3">
        <w:rPr>
          <w:rFonts w:ascii="Times New Roman" w:eastAsia="ＭＳ 明朝" w:hAnsi="Times New Roman"/>
        </w:rPr>
        <w:t>; 1</w:t>
      </w:r>
      <w:r w:rsidR="009949F6">
        <w:rPr>
          <w:rFonts w:ascii="Times New Roman" w:eastAsia="ＭＳ 明朝" w:hAnsi="Times New Roman"/>
        </w:rPr>
        <w:t>21</w:t>
      </w:r>
      <w:r w:rsidRPr="00B376D3">
        <w:rPr>
          <w:rFonts w:ascii="Times New Roman" w:eastAsia="ＭＳ 明朝" w:hAnsi="Times New Roman"/>
        </w:rPr>
        <w:t>: 1</w:t>
      </w:r>
      <w:r w:rsidR="009949F6">
        <w:rPr>
          <w:rFonts w:ascii="Times New Roman" w:eastAsia="ＭＳ 明朝" w:hAnsi="Times New Roman"/>
        </w:rPr>
        <w:t>920</w:t>
      </w:r>
      <w:r w:rsidRPr="00B376D3">
        <w:rPr>
          <w:rFonts w:ascii="Times New Roman" w:eastAsia="ＭＳ 明朝" w:hAnsi="Times New Roman"/>
        </w:rPr>
        <w:t>-1</w:t>
      </w:r>
      <w:r w:rsidR="009949F6">
        <w:rPr>
          <w:rFonts w:ascii="Times New Roman" w:eastAsia="ＭＳ 明朝" w:hAnsi="Times New Roman"/>
        </w:rPr>
        <w:t>929</w:t>
      </w:r>
    </w:p>
    <w:p w14:paraId="16619808" w14:textId="02FC0C8B" w:rsidR="00B376D3" w:rsidRPr="00B376D3" w:rsidRDefault="00B376D3" w:rsidP="00EA37CD">
      <w:pPr>
        <w:numPr>
          <w:ilvl w:val="0"/>
          <w:numId w:val="16"/>
        </w:numPr>
        <w:tabs>
          <w:tab w:val="clear" w:pos="1080"/>
          <w:tab w:val="num" w:pos="643"/>
        </w:tabs>
        <w:ind w:left="643"/>
        <w:rPr>
          <w:rFonts w:ascii="Times New Roman" w:eastAsia="ＭＳ 明朝" w:hAnsi="Times New Roman"/>
        </w:rPr>
      </w:pPr>
      <w:r w:rsidRPr="00B376D3">
        <w:rPr>
          <w:rFonts w:ascii="Times New Roman" w:eastAsia="ＭＳ 明朝" w:hAnsi="Times New Roman" w:hint="eastAsia"/>
        </w:rPr>
        <w:t>子どもの鎮静で何らかの</w:t>
      </w:r>
      <w:r w:rsidRPr="00B376D3">
        <w:rPr>
          <w:rFonts w:ascii="ＭＳ 明朝" w:eastAsia="ＭＳ 明朝" w:hAnsi="ＭＳ 明朝" w:hint="eastAsia"/>
        </w:rPr>
        <w:t>有害事象</w:t>
      </w:r>
      <w:r w:rsidRPr="00B376D3">
        <w:rPr>
          <w:rFonts w:ascii="Times New Roman" w:eastAsia="ＭＳ 明朝" w:hAnsi="Times New Roman" w:hint="eastAsia"/>
        </w:rPr>
        <w:t>を経験した施設</w:t>
      </w:r>
      <w:r w:rsidR="00F0311A">
        <w:rPr>
          <w:rFonts w:ascii="Times New Roman" w:eastAsia="ＭＳ 明朝" w:hAnsi="Times New Roman" w:hint="eastAsia"/>
        </w:rPr>
        <w:t>は</w:t>
      </w:r>
      <w:r w:rsidR="009949F6">
        <w:rPr>
          <w:rFonts w:ascii="Times New Roman" w:eastAsia="ＭＳ 明朝" w:hAnsi="Times New Roman"/>
        </w:rPr>
        <w:t>2</w:t>
      </w:r>
      <w:r w:rsidR="00845EAF">
        <w:rPr>
          <w:rFonts w:ascii="Times New Roman" w:eastAsia="ＭＳ 明朝" w:hAnsi="Times New Roman"/>
        </w:rPr>
        <w:t>4.9</w:t>
      </w:r>
      <w:r w:rsidRPr="00B376D3">
        <w:rPr>
          <w:rFonts w:ascii="Times New Roman" w:eastAsia="ＭＳ 明朝" w:hAnsi="Times New Roman"/>
        </w:rPr>
        <w:t>%</w:t>
      </w:r>
      <w:r w:rsidR="009949F6">
        <w:rPr>
          <w:rFonts w:ascii="Times New Roman" w:eastAsia="ＭＳ 明朝" w:hAnsi="Times New Roman"/>
        </w:rPr>
        <w:t>（</w:t>
      </w:r>
      <w:r w:rsidR="00F0311A">
        <w:rPr>
          <w:rFonts w:ascii="Times New Roman" w:eastAsia="ＭＳ 明朝" w:hAnsi="Times New Roman"/>
        </w:rPr>
        <w:t>小児科専門医研修施設</w:t>
      </w:r>
      <w:r w:rsidR="009949F6">
        <w:rPr>
          <w:rFonts w:ascii="Times New Roman" w:eastAsia="ＭＳ 明朝" w:hAnsi="Times New Roman"/>
        </w:rPr>
        <w:t>341</w:t>
      </w:r>
      <w:r w:rsidR="009949F6">
        <w:rPr>
          <w:rFonts w:ascii="Times New Roman" w:eastAsia="ＭＳ 明朝" w:hAnsi="Times New Roman"/>
        </w:rPr>
        <w:t>施設中</w:t>
      </w:r>
      <w:r w:rsidR="009949F6">
        <w:rPr>
          <w:rFonts w:ascii="Times New Roman" w:eastAsia="ＭＳ 明朝" w:hAnsi="Times New Roman"/>
        </w:rPr>
        <w:t>85</w:t>
      </w:r>
      <w:r w:rsidR="009949F6">
        <w:rPr>
          <w:rFonts w:ascii="Times New Roman" w:eastAsia="ＭＳ 明朝" w:hAnsi="Times New Roman"/>
        </w:rPr>
        <w:t>施設）</w:t>
      </w:r>
    </w:p>
    <w:p w14:paraId="3912268D" w14:textId="6386745E" w:rsidR="00B376D3" w:rsidRPr="00B376D3" w:rsidRDefault="00845EAF" w:rsidP="00EA37CD">
      <w:pPr>
        <w:numPr>
          <w:ilvl w:val="0"/>
          <w:numId w:val="16"/>
        </w:numPr>
        <w:tabs>
          <w:tab w:val="clear" w:pos="1080"/>
          <w:tab w:val="num" w:pos="643"/>
        </w:tabs>
        <w:ind w:left="643"/>
        <w:rPr>
          <w:rFonts w:ascii="Times New Roman" w:eastAsia="ＭＳ 明朝" w:hAnsi="Times New Roman"/>
        </w:rPr>
      </w:pPr>
      <w:r>
        <w:rPr>
          <w:rFonts w:ascii="ＭＳ 明朝" w:eastAsia="ＭＳ 明朝" w:hAnsi="ＭＳ 明朝" w:hint="eastAsia"/>
        </w:rPr>
        <w:t>過去2年間（2014年8月～2016年7月）に経験された</w:t>
      </w:r>
      <w:r w:rsidR="00B376D3" w:rsidRPr="00B376D3">
        <w:rPr>
          <w:rFonts w:ascii="ＭＳ 明朝" w:eastAsia="ＭＳ 明朝" w:hAnsi="ＭＳ 明朝" w:hint="eastAsia"/>
        </w:rPr>
        <w:t>有害事象</w:t>
      </w:r>
      <w:r w:rsidR="00B376D3" w:rsidRPr="00B376D3">
        <w:rPr>
          <w:rFonts w:ascii="Times New Roman" w:eastAsia="ＭＳ 明朝" w:hAnsi="Times New Roman" w:hint="eastAsia"/>
        </w:rPr>
        <w:t>の内訳は</w:t>
      </w:r>
      <w:r>
        <w:rPr>
          <w:rFonts w:ascii="Times New Roman" w:eastAsia="ＭＳ 明朝" w:hAnsi="Times New Roman"/>
        </w:rPr>
        <w:t>341</w:t>
      </w:r>
      <w:r w:rsidR="00B376D3" w:rsidRPr="00B376D3">
        <w:rPr>
          <w:rFonts w:ascii="Times New Roman" w:eastAsia="ＭＳ 明朝" w:hAnsi="Times New Roman" w:hint="eastAsia"/>
        </w:rPr>
        <w:t>施設中</w:t>
      </w:r>
      <w:r w:rsidR="00F0311A">
        <w:rPr>
          <w:rFonts w:ascii="Times New Roman" w:eastAsia="ＭＳ 明朝" w:hAnsi="Times New Roman" w:hint="eastAsia"/>
        </w:rPr>
        <w:t>、</w:t>
      </w:r>
      <w:r>
        <w:rPr>
          <w:rFonts w:ascii="Times New Roman" w:eastAsia="ＭＳ 明朝" w:hAnsi="Times New Roman" w:hint="eastAsia"/>
        </w:rPr>
        <w:t>低酸素血症</w:t>
      </w:r>
      <w:r w:rsidR="00B376D3" w:rsidRPr="00B376D3">
        <w:rPr>
          <w:rFonts w:ascii="Times New Roman" w:eastAsia="ＭＳ 明朝" w:hAnsi="Times New Roman"/>
        </w:rPr>
        <w:t>75</w:t>
      </w:r>
      <w:r w:rsidR="00B376D3" w:rsidRPr="00B376D3">
        <w:rPr>
          <w:rFonts w:ascii="Times New Roman" w:eastAsia="ＭＳ 明朝" w:hAnsi="Times New Roman" w:hint="eastAsia"/>
        </w:rPr>
        <w:t>施設</w:t>
      </w:r>
      <w:r>
        <w:rPr>
          <w:rFonts w:ascii="Times New Roman" w:eastAsia="ＭＳ 明朝" w:hAnsi="Times New Roman" w:hint="eastAsia"/>
        </w:rPr>
        <w:t>（</w:t>
      </w:r>
      <w:r w:rsidR="00DE1547">
        <w:rPr>
          <w:rFonts w:ascii="Times New Roman" w:eastAsia="ＭＳ 明朝" w:hAnsi="Times New Roman" w:hint="eastAsia"/>
        </w:rPr>
        <w:t>22</w:t>
      </w:r>
      <w:r>
        <w:rPr>
          <w:rFonts w:ascii="Times New Roman" w:eastAsia="ＭＳ 明朝" w:hAnsi="Times New Roman" w:hint="eastAsia"/>
        </w:rPr>
        <w:t>.</w:t>
      </w:r>
      <w:r w:rsidR="00DE1547">
        <w:rPr>
          <w:rFonts w:ascii="Times New Roman" w:eastAsia="ＭＳ 明朝" w:hAnsi="Times New Roman" w:hint="eastAsia"/>
        </w:rPr>
        <w:t>0</w:t>
      </w:r>
      <w:r>
        <w:rPr>
          <w:rFonts w:ascii="Times New Roman" w:eastAsia="ＭＳ 明朝" w:hAnsi="Times New Roman" w:hint="eastAsia"/>
        </w:rPr>
        <w:t>％）</w:t>
      </w:r>
      <w:r w:rsidR="00B376D3" w:rsidRPr="00B376D3">
        <w:rPr>
          <w:rFonts w:ascii="Times New Roman" w:eastAsia="ＭＳ 明朝" w:hAnsi="Times New Roman" w:hint="eastAsia"/>
        </w:rPr>
        <w:t>、呼吸</w:t>
      </w:r>
      <w:r>
        <w:rPr>
          <w:rFonts w:ascii="Times New Roman" w:eastAsia="ＭＳ 明朝" w:hAnsi="Times New Roman" w:hint="eastAsia"/>
        </w:rPr>
        <w:t>停止</w:t>
      </w:r>
      <w:r>
        <w:rPr>
          <w:rFonts w:ascii="Times New Roman" w:eastAsia="ＭＳ 明朝" w:hAnsi="Times New Roman"/>
        </w:rPr>
        <w:t>22</w:t>
      </w:r>
      <w:r w:rsidR="00B376D3" w:rsidRPr="00B376D3">
        <w:rPr>
          <w:rFonts w:ascii="Times New Roman" w:eastAsia="ＭＳ 明朝" w:hAnsi="Times New Roman" w:hint="eastAsia"/>
        </w:rPr>
        <w:t>施設</w:t>
      </w:r>
      <w:r>
        <w:rPr>
          <w:rFonts w:ascii="Times New Roman" w:eastAsia="ＭＳ 明朝" w:hAnsi="Times New Roman" w:hint="eastAsia"/>
        </w:rPr>
        <w:t>（</w:t>
      </w:r>
      <w:r w:rsidR="00DE1547">
        <w:rPr>
          <w:rFonts w:ascii="Times New Roman" w:eastAsia="ＭＳ 明朝" w:hAnsi="Times New Roman"/>
        </w:rPr>
        <w:t>6.5</w:t>
      </w:r>
      <w:r>
        <w:rPr>
          <w:rFonts w:ascii="Times New Roman" w:eastAsia="ＭＳ 明朝" w:hAnsi="Times New Roman" w:hint="eastAsia"/>
        </w:rPr>
        <w:t>％）</w:t>
      </w:r>
      <w:r w:rsidR="00B376D3" w:rsidRPr="00B376D3">
        <w:rPr>
          <w:rFonts w:ascii="Times New Roman" w:eastAsia="ＭＳ 明朝" w:hAnsi="Times New Roman" w:hint="eastAsia"/>
        </w:rPr>
        <w:t>、徐脈</w:t>
      </w:r>
      <w:r>
        <w:rPr>
          <w:rFonts w:ascii="Times New Roman" w:eastAsia="ＭＳ 明朝" w:hAnsi="Times New Roman"/>
        </w:rPr>
        <w:t>8</w:t>
      </w:r>
      <w:r w:rsidR="00B376D3" w:rsidRPr="00B376D3">
        <w:rPr>
          <w:rFonts w:ascii="Times New Roman" w:eastAsia="ＭＳ 明朝" w:hAnsi="Times New Roman" w:hint="eastAsia"/>
        </w:rPr>
        <w:t>施設</w:t>
      </w:r>
      <w:r>
        <w:rPr>
          <w:rFonts w:ascii="Times New Roman" w:eastAsia="ＭＳ 明朝" w:hAnsi="Times New Roman" w:hint="eastAsia"/>
        </w:rPr>
        <w:t>（</w:t>
      </w:r>
      <w:r w:rsidR="00DE1547">
        <w:rPr>
          <w:rFonts w:ascii="Times New Roman" w:eastAsia="ＭＳ 明朝" w:hAnsi="Times New Roman"/>
        </w:rPr>
        <w:t>2.3</w:t>
      </w:r>
      <w:r>
        <w:rPr>
          <w:rFonts w:ascii="Times New Roman" w:eastAsia="ＭＳ 明朝" w:hAnsi="Times New Roman" w:hint="eastAsia"/>
        </w:rPr>
        <w:t>％）</w:t>
      </w:r>
      <w:r w:rsidR="00B376D3" w:rsidRPr="00B376D3">
        <w:rPr>
          <w:rFonts w:ascii="Times New Roman" w:eastAsia="ＭＳ 明朝" w:hAnsi="Times New Roman" w:hint="eastAsia"/>
        </w:rPr>
        <w:t>、心停止</w:t>
      </w:r>
      <w:r>
        <w:rPr>
          <w:rFonts w:ascii="Times New Roman" w:eastAsia="ＭＳ 明朝" w:hAnsi="Times New Roman"/>
        </w:rPr>
        <w:t>2</w:t>
      </w:r>
      <w:r w:rsidR="00B376D3" w:rsidRPr="00B376D3">
        <w:rPr>
          <w:rFonts w:ascii="Times New Roman" w:eastAsia="ＭＳ 明朝" w:hAnsi="Times New Roman" w:hint="eastAsia"/>
        </w:rPr>
        <w:t>施設</w:t>
      </w:r>
      <w:r>
        <w:rPr>
          <w:rFonts w:ascii="Times New Roman" w:eastAsia="ＭＳ 明朝" w:hAnsi="Times New Roman" w:hint="eastAsia"/>
        </w:rPr>
        <w:t>（</w:t>
      </w:r>
      <w:r w:rsidR="00DE1547">
        <w:rPr>
          <w:rFonts w:ascii="Times New Roman" w:eastAsia="ＭＳ 明朝" w:hAnsi="Times New Roman"/>
        </w:rPr>
        <w:t>0.6</w:t>
      </w:r>
      <w:r>
        <w:rPr>
          <w:rFonts w:ascii="Times New Roman" w:eastAsia="ＭＳ 明朝" w:hAnsi="Times New Roman" w:hint="eastAsia"/>
        </w:rPr>
        <w:t>％）</w:t>
      </w:r>
      <w:r w:rsidR="00B376D3" w:rsidRPr="00B376D3">
        <w:rPr>
          <w:rFonts w:ascii="Times New Roman" w:eastAsia="ＭＳ 明朝" w:hAnsi="Times New Roman" w:hint="eastAsia"/>
        </w:rPr>
        <w:t>であった。</w:t>
      </w:r>
    </w:p>
    <w:p w14:paraId="085DB92E" w14:textId="77777777" w:rsidR="00B376D3" w:rsidRPr="00DE1547" w:rsidRDefault="00B376D3" w:rsidP="00B376D3">
      <w:pPr>
        <w:rPr>
          <w:rFonts w:ascii="Times New Roman" w:eastAsia="ＭＳ 明朝" w:hAnsi="Times New Roman"/>
        </w:rPr>
      </w:pPr>
    </w:p>
    <w:p w14:paraId="0E95D7E8" w14:textId="77777777" w:rsidR="00B376D3" w:rsidRPr="00DE1547" w:rsidRDefault="00B376D3" w:rsidP="00B376D3">
      <w:pPr>
        <w:rPr>
          <w:rFonts w:ascii="Times New Roman" w:eastAsia="ＭＳ 明朝" w:hAnsi="Times New Roman"/>
        </w:rPr>
      </w:pPr>
    </w:p>
    <w:p w14:paraId="2588899E" w14:textId="77777777" w:rsidR="00B376D3" w:rsidRPr="00B376D3" w:rsidRDefault="00B376D3" w:rsidP="00B376D3">
      <w:pPr>
        <w:rPr>
          <w:rFonts w:ascii="Times New Roman" w:eastAsia="ＭＳ 明朝" w:hAnsi="Times New Roman"/>
        </w:rPr>
      </w:pPr>
    </w:p>
    <w:p w14:paraId="5D988A88" w14:textId="4F8A8851"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lastRenderedPageBreak/>
        <w:t>添付表</w:t>
      </w:r>
      <w:r w:rsidR="0065467F">
        <w:rPr>
          <w:rFonts w:ascii="Times New Roman" w:eastAsia="ＭＳ 明朝" w:hAnsi="Times New Roman" w:hint="eastAsia"/>
        </w:rPr>
        <w:t>7</w:t>
      </w:r>
      <w:r w:rsidRPr="00B376D3">
        <w:rPr>
          <w:rFonts w:asciiTheme="minorEastAsia" w:eastAsiaTheme="minorEastAsia" w:hAnsiTheme="minorEastAsia" w:hint="eastAsia"/>
        </w:rPr>
        <w:t>（</w:t>
      </w:r>
      <w:r w:rsidRPr="00B376D3">
        <w:rPr>
          <w:rFonts w:asciiTheme="minorEastAsia" w:eastAsiaTheme="minorEastAsia" w:hAnsiTheme="minorEastAsia"/>
        </w:rPr>
        <w:t>第</w:t>
      </w:r>
      <w:r w:rsidRPr="00B376D3">
        <w:rPr>
          <w:rFonts w:asciiTheme="minorEastAsia" w:eastAsiaTheme="minorEastAsia" w:hAnsiTheme="minorEastAsia" w:hint="eastAsia"/>
        </w:rPr>
        <w:t>Ⅰ</w:t>
      </w:r>
      <w:r w:rsidRPr="00B376D3">
        <w:rPr>
          <w:rFonts w:asciiTheme="minorEastAsia" w:eastAsiaTheme="minorEastAsia" w:hAnsiTheme="minorEastAsia"/>
        </w:rPr>
        <w:t>章</w:t>
      </w:r>
      <w:r w:rsidRPr="00B376D3">
        <w:rPr>
          <w:rFonts w:asciiTheme="minorEastAsia" w:eastAsiaTheme="minorEastAsia" w:hAnsiTheme="minorEastAsia" w:hint="eastAsia"/>
        </w:rPr>
        <w:t>）</w:t>
      </w:r>
      <w:r w:rsidRPr="00B376D3">
        <w:rPr>
          <w:rFonts w:ascii="Times New Roman" w:eastAsia="ＭＳ 明朝" w:hAnsi="Times New Roman" w:hint="eastAsia"/>
        </w:rPr>
        <w:t>．</w:t>
      </w:r>
      <w:r w:rsidRPr="00B376D3">
        <w:rPr>
          <w:rFonts w:ascii="Times New Roman" w:eastAsia="ＭＳ 明朝" w:hAnsi="Times New Roman"/>
        </w:rPr>
        <w:t>MRI</w:t>
      </w:r>
      <w:r w:rsidRPr="00B376D3">
        <w:rPr>
          <w:rFonts w:ascii="Times New Roman" w:eastAsia="ＭＳ 明朝" w:hAnsi="Times New Roman" w:hint="eastAsia"/>
        </w:rPr>
        <w:t>検査に用いる鎮静薬の使用同意書（例）</w:t>
      </w:r>
    </w:p>
    <w:p w14:paraId="400770A8" w14:textId="77777777" w:rsidR="00B376D3" w:rsidRPr="00B376D3" w:rsidRDefault="00B376D3" w:rsidP="00B376D3">
      <w:pPr>
        <w:rPr>
          <w:rFonts w:ascii="Times New Roman" w:eastAsia="ＭＳ 明朝" w:hAnsi="Times New Roman"/>
        </w:rPr>
      </w:pPr>
    </w:p>
    <w:p w14:paraId="7879A110" w14:textId="77777777" w:rsidR="00B376D3" w:rsidRPr="00B376D3" w:rsidRDefault="00B376D3" w:rsidP="00B376D3">
      <w:pPr>
        <w:ind w:left="425" w:hangingChars="177" w:hanging="425"/>
        <w:rPr>
          <w:rFonts w:ascii="Times New Roman" w:eastAsia="ＭＳ 明朝" w:hAnsi="Times New Roman"/>
        </w:rPr>
      </w:pPr>
      <w:r w:rsidRPr="00B376D3">
        <w:rPr>
          <w:rFonts w:ascii="Times New Roman" w:eastAsia="ＭＳ 明朝" w:hAnsi="Times New Roman" w:hint="eastAsia"/>
        </w:rPr>
        <w:t>□　私は、</w:t>
      </w:r>
      <w:r w:rsidRPr="00B376D3">
        <w:rPr>
          <w:rFonts w:ascii="Times New Roman" w:eastAsia="ＭＳ 明朝" w:hAnsi="Times New Roman"/>
          <w:u w:val="single"/>
        </w:rPr>
        <w:tab/>
      </w:r>
      <w:r w:rsidRPr="00B376D3">
        <w:rPr>
          <w:rFonts w:ascii="Times New Roman" w:eastAsia="ＭＳ 明朝" w:hAnsi="Times New Roman"/>
          <w:u w:val="single"/>
        </w:rPr>
        <w:tab/>
      </w:r>
      <w:r w:rsidRPr="00B376D3">
        <w:rPr>
          <w:rFonts w:ascii="Times New Roman" w:eastAsia="ＭＳ 明朝" w:hAnsi="Times New Roman"/>
          <w:u w:val="single"/>
        </w:rPr>
        <w:tab/>
      </w:r>
      <w:r w:rsidRPr="00B376D3">
        <w:rPr>
          <w:rFonts w:ascii="Times New Roman" w:eastAsia="ＭＳ 明朝" w:hAnsi="Times New Roman" w:hint="eastAsia"/>
        </w:rPr>
        <w:t>医師から鎮静薬を用いた</w:t>
      </w:r>
      <w:r w:rsidRPr="00B376D3">
        <w:rPr>
          <w:rFonts w:ascii="Times New Roman" w:eastAsia="ＭＳ 明朝" w:hAnsi="Times New Roman"/>
        </w:rPr>
        <w:t>MRI</w:t>
      </w:r>
      <w:r w:rsidRPr="00B376D3">
        <w:rPr>
          <w:rFonts w:ascii="Times New Roman" w:eastAsia="ＭＳ 明朝" w:hAnsi="Times New Roman" w:hint="eastAsia"/>
        </w:rPr>
        <w:t>検査の説明を受け理解しました。</w:t>
      </w:r>
    </w:p>
    <w:p w14:paraId="6D24E051" w14:textId="77777777" w:rsidR="00B376D3" w:rsidRPr="00B376D3" w:rsidRDefault="00B376D3" w:rsidP="00B376D3">
      <w:pPr>
        <w:ind w:left="425" w:right="-143" w:hangingChars="177" w:hanging="425"/>
        <w:rPr>
          <w:rFonts w:ascii="Times New Roman" w:eastAsia="ＭＳ 明朝" w:hAnsi="Times New Roman"/>
        </w:rPr>
      </w:pPr>
      <w:r w:rsidRPr="00B376D3">
        <w:rPr>
          <w:rFonts w:ascii="Times New Roman" w:eastAsia="ＭＳ 明朝" w:hAnsi="Times New Roman" w:hint="eastAsia"/>
        </w:rPr>
        <w:t>□　別紙に示されたような鎮静薬と起こりうる</w:t>
      </w:r>
      <w:r w:rsidRPr="00B376D3">
        <w:rPr>
          <w:rFonts w:ascii="ＭＳ 明朝" w:eastAsia="ＭＳ 明朝" w:hAnsi="ＭＳ 明朝" w:hint="eastAsia"/>
        </w:rPr>
        <w:t>有害事象</w:t>
      </w:r>
      <w:r w:rsidRPr="00B376D3">
        <w:rPr>
          <w:rFonts w:ascii="Times New Roman" w:eastAsia="ＭＳ 明朝" w:hAnsi="Times New Roman" w:hint="eastAsia"/>
        </w:rPr>
        <w:t>について理解しました。</w:t>
      </w:r>
    </w:p>
    <w:p w14:paraId="3ABE66DB" w14:textId="505A4C28" w:rsidR="00B376D3" w:rsidRPr="00B376D3" w:rsidRDefault="00B376D3" w:rsidP="00B376D3">
      <w:pPr>
        <w:ind w:left="480" w:hangingChars="200" w:hanging="480"/>
        <w:rPr>
          <w:rFonts w:ascii="Times New Roman" w:eastAsia="ＭＳ 明朝" w:hAnsi="Times New Roman"/>
        </w:rPr>
      </w:pPr>
      <w:r w:rsidRPr="00B376D3">
        <w:rPr>
          <w:rFonts w:ascii="Times New Roman" w:eastAsia="ＭＳ 明朝" w:hAnsi="Times New Roman" w:hint="eastAsia"/>
        </w:rPr>
        <w:t>□　鎮静薬による</w:t>
      </w:r>
      <w:r w:rsidRPr="00B376D3">
        <w:rPr>
          <w:rFonts w:ascii="ＭＳ 明朝" w:eastAsia="ＭＳ 明朝" w:hAnsi="ＭＳ 明朝" w:hint="eastAsia"/>
        </w:rPr>
        <w:t>有害事象</w:t>
      </w:r>
      <w:r w:rsidRPr="00B376D3">
        <w:rPr>
          <w:rFonts w:ascii="Times New Roman" w:eastAsia="ＭＳ 明朝" w:hAnsi="Times New Roman" w:hint="eastAsia"/>
        </w:rPr>
        <w:t>時、子どもが急遽入院治療となる可能性がある点を理解しました。</w:t>
      </w:r>
    </w:p>
    <w:p w14:paraId="357CBAE6" w14:textId="77777777" w:rsidR="00B376D3" w:rsidRPr="00B376D3" w:rsidRDefault="00B376D3" w:rsidP="00B376D3">
      <w:pPr>
        <w:ind w:left="425" w:hangingChars="177" w:hanging="425"/>
        <w:rPr>
          <w:rFonts w:ascii="Times New Roman" w:eastAsia="ＭＳ 明朝" w:hAnsi="Times New Roman"/>
        </w:rPr>
      </w:pPr>
      <w:r w:rsidRPr="00B376D3">
        <w:rPr>
          <w:rFonts w:ascii="Times New Roman" w:eastAsia="ＭＳ 明朝" w:hAnsi="Times New Roman" w:hint="eastAsia"/>
        </w:rPr>
        <w:t>□　鎮静薬が使用されたとしても必要な</w:t>
      </w:r>
      <w:r w:rsidRPr="00B376D3">
        <w:rPr>
          <w:rFonts w:ascii="Times New Roman" w:eastAsia="ＭＳ 明朝" w:hAnsi="Times New Roman"/>
        </w:rPr>
        <w:t>MRI</w:t>
      </w:r>
      <w:r w:rsidRPr="00B376D3">
        <w:rPr>
          <w:rFonts w:ascii="Times New Roman" w:eastAsia="ＭＳ 明朝" w:hAnsi="Times New Roman" w:hint="eastAsia"/>
        </w:rPr>
        <w:t>検査が撮れない状況もおこる点を理解しました。</w:t>
      </w:r>
    </w:p>
    <w:p w14:paraId="0D1ACD25" w14:textId="77777777" w:rsidR="00B376D3" w:rsidRPr="00B376D3" w:rsidRDefault="00B376D3" w:rsidP="00B376D3">
      <w:pPr>
        <w:ind w:left="425" w:hangingChars="177" w:hanging="425"/>
        <w:rPr>
          <w:rFonts w:ascii="Times New Roman" w:eastAsia="ＭＳ 明朝" w:hAnsi="Times New Roman"/>
        </w:rPr>
      </w:pPr>
      <w:r w:rsidRPr="00B376D3">
        <w:rPr>
          <w:rFonts w:ascii="Times New Roman" w:eastAsia="ＭＳ 明朝" w:hAnsi="Times New Roman" w:hint="eastAsia"/>
        </w:rPr>
        <w:t>□　私は子どもに関する必要な医学的情報を指示医もしくは担当医に全て伝えました。</w:t>
      </w:r>
    </w:p>
    <w:p w14:paraId="583CB1C6" w14:textId="77777777" w:rsidR="00B376D3" w:rsidRPr="00B376D3" w:rsidRDefault="00B376D3" w:rsidP="00B376D3">
      <w:pPr>
        <w:ind w:left="425" w:hangingChars="177" w:hanging="425"/>
        <w:rPr>
          <w:rFonts w:ascii="Times New Roman" w:eastAsia="ＭＳ 明朝" w:hAnsi="Times New Roman"/>
        </w:rPr>
      </w:pPr>
      <w:r w:rsidRPr="00B376D3">
        <w:rPr>
          <w:rFonts w:ascii="Times New Roman" w:eastAsia="ＭＳ 明朝" w:hAnsi="Times New Roman" w:hint="eastAsia"/>
        </w:rPr>
        <w:t xml:space="preserve">□　</w:t>
      </w:r>
      <w:r w:rsidRPr="00B376D3">
        <w:rPr>
          <w:rFonts w:ascii="Times New Roman" w:eastAsia="ＭＳ 明朝" w:hAnsi="Times New Roman"/>
        </w:rPr>
        <w:t>MRI</w:t>
      </w:r>
      <w:r w:rsidRPr="00B376D3">
        <w:rPr>
          <w:rFonts w:ascii="Times New Roman" w:eastAsia="ＭＳ 明朝" w:hAnsi="Times New Roman" w:hint="eastAsia"/>
        </w:rPr>
        <w:t>検査の当日、検査の前後に担当する大人（保護者）が常に同伴する点を理解しました。</w:t>
      </w:r>
    </w:p>
    <w:p w14:paraId="2B7CCEA6" w14:textId="77777777" w:rsidR="00B376D3" w:rsidRPr="00B376D3" w:rsidRDefault="00B376D3" w:rsidP="00B376D3">
      <w:pPr>
        <w:rPr>
          <w:rFonts w:ascii="Times New Roman" w:eastAsia="ＭＳ 明朝" w:hAnsi="Times New Roman"/>
          <w:bCs/>
        </w:rPr>
      </w:pPr>
    </w:p>
    <w:p w14:paraId="6E108859"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bCs/>
        </w:rPr>
        <w:t>鎮静薬の使用に同意される場合は、以下の欄にご署名ください。</w:t>
      </w:r>
      <w:r w:rsidRPr="00B376D3">
        <w:rPr>
          <w:rFonts w:ascii="Times New Roman" w:eastAsia="ＭＳ 明朝" w:hAnsi="Times New Roman" w:hint="eastAsia"/>
        </w:rPr>
        <w:t xml:space="preserve">　</w:t>
      </w:r>
    </w:p>
    <w:p w14:paraId="0B4BBA91"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私は以上の説明を読み、</w:t>
      </w:r>
      <w:r w:rsidRPr="00B376D3">
        <w:rPr>
          <w:rFonts w:ascii="Times New Roman" w:eastAsia="ＭＳ 明朝" w:hAnsi="Times New Roman"/>
        </w:rPr>
        <w:t>MRI</w:t>
      </w:r>
      <w:r w:rsidRPr="00B376D3">
        <w:rPr>
          <w:rFonts w:ascii="Times New Roman" w:eastAsia="ＭＳ 明朝" w:hAnsi="Times New Roman" w:hint="eastAsia"/>
        </w:rPr>
        <w:t>検査に用いる鎮静薬の作用と起こりうる副作用・</w:t>
      </w:r>
      <w:r w:rsidRPr="00B376D3">
        <w:rPr>
          <w:rFonts w:ascii="ＭＳ 明朝" w:eastAsia="ＭＳ 明朝" w:hAnsi="ＭＳ 明朝" w:hint="eastAsia"/>
        </w:rPr>
        <w:t>有害事象</w:t>
      </w:r>
      <w:r w:rsidRPr="00B376D3">
        <w:rPr>
          <w:rFonts w:ascii="Times New Roman" w:eastAsia="ＭＳ 明朝" w:hAnsi="Times New Roman" w:hint="eastAsia"/>
        </w:rPr>
        <w:t>および緊急時の対応について十分に理解した上で、担当医が子どもに鎮静薬を使用することに同意します。</w:t>
      </w:r>
    </w:p>
    <w:p w14:paraId="73410671" w14:textId="77777777" w:rsidR="00B376D3" w:rsidRPr="00B376D3" w:rsidRDefault="00B376D3" w:rsidP="00B376D3">
      <w:pPr>
        <w:ind w:leftChars="100" w:left="240"/>
        <w:rPr>
          <w:rFonts w:ascii="Times New Roman" w:eastAsia="ＭＳ 明朝" w:hAnsi="Times New Roman"/>
        </w:rPr>
      </w:pPr>
      <w:r w:rsidRPr="00B376D3">
        <w:rPr>
          <w:rFonts w:ascii="Times New Roman" w:eastAsia="ＭＳ 明朝" w:hAnsi="Times New Roman" w:hint="eastAsia"/>
        </w:rPr>
        <w:t>同意日：　　　　　　年　　　月　　　日</w:t>
      </w:r>
    </w:p>
    <w:p w14:paraId="20A11EFB" w14:textId="77777777" w:rsidR="00B376D3" w:rsidRPr="00B376D3" w:rsidRDefault="00B376D3" w:rsidP="00B376D3">
      <w:pPr>
        <w:ind w:leftChars="100" w:left="240"/>
        <w:rPr>
          <w:rFonts w:ascii="Times New Roman" w:eastAsia="ＭＳ 明朝" w:hAnsi="Times New Roman"/>
        </w:rPr>
      </w:pPr>
      <w:r w:rsidRPr="00B376D3">
        <w:rPr>
          <w:rFonts w:ascii="Times New Roman" w:eastAsia="ＭＳ 明朝" w:hAnsi="Times New Roman" w:hint="eastAsia"/>
        </w:rPr>
        <w:t xml:space="preserve">患者名：　</w:t>
      </w:r>
      <w:r w:rsidRPr="00B376D3">
        <w:rPr>
          <w:rFonts w:ascii="Times New Roman" w:eastAsia="ＭＳ 明朝" w:hAnsi="Times New Roman"/>
          <w:u w:val="single"/>
        </w:rPr>
        <w:tab/>
      </w:r>
      <w:r w:rsidRPr="00B376D3">
        <w:rPr>
          <w:rFonts w:ascii="Times New Roman" w:eastAsia="ＭＳ 明朝" w:hAnsi="Times New Roman"/>
          <w:u w:val="single"/>
        </w:rPr>
        <w:tab/>
      </w:r>
      <w:r w:rsidRPr="00B376D3">
        <w:rPr>
          <w:rFonts w:ascii="Times New Roman" w:eastAsia="ＭＳ 明朝" w:hAnsi="Times New Roman"/>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602E3575" w14:textId="77777777" w:rsidR="00B376D3" w:rsidRPr="00B376D3" w:rsidRDefault="00B376D3" w:rsidP="00B376D3">
      <w:pPr>
        <w:ind w:leftChars="100" w:left="240"/>
        <w:rPr>
          <w:rFonts w:ascii="Times New Roman" w:eastAsia="ＭＳ 明朝" w:hAnsi="Times New Roman"/>
        </w:rPr>
      </w:pPr>
      <w:r w:rsidRPr="00B376D3">
        <w:rPr>
          <w:rFonts w:ascii="Times New Roman" w:eastAsia="ＭＳ 明朝" w:hAnsi="Times New Roman" w:hint="eastAsia"/>
        </w:rPr>
        <w:t>患者または保護者（続柄：　　　　）（署名）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67C5C522" w14:textId="77777777" w:rsidR="00B376D3" w:rsidRPr="00B376D3" w:rsidRDefault="00B376D3" w:rsidP="00B376D3">
      <w:pPr>
        <w:rPr>
          <w:rFonts w:ascii="Times New Roman" w:eastAsia="ＭＳ 明朝" w:hAnsi="Times New Roman"/>
          <w:bCs/>
        </w:rPr>
      </w:pPr>
    </w:p>
    <w:p w14:paraId="29289E51"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bCs/>
        </w:rPr>
        <w:t>鎮静薬を用いる</w:t>
      </w:r>
      <w:r w:rsidRPr="00B376D3">
        <w:rPr>
          <w:rFonts w:ascii="Times New Roman" w:eastAsia="ＭＳ 明朝" w:hAnsi="Times New Roman" w:hint="eastAsia"/>
          <w:bCs/>
        </w:rPr>
        <w:t>MRI</w:t>
      </w:r>
      <w:r w:rsidRPr="00B376D3">
        <w:rPr>
          <w:rFonts w:ascii="Times New Roman" w:eastAsia="ＭＳ 明朝" w:hAnsi="Times New Roman" w:hint="eastAsia"/>
          <w:bCs/>
        </w:rPr>
        <w:t>検査を希望されない場合は、以下の欄にご署名ください。</w:t>
      </w:r>
    </w:p>
    <w:p w14:paraId="164E51A9"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私は、鎮静薬を用いる</w:t>
      </w:r>
      <w:r w:rsidRPr="00B376D3">
        <w:rPr>
          <w:rFonts w:ascii="Times New Roman" w:eastAsia="ＭＳ 明朝" w:hAnsi="Times New Roman" w:hint="eastAsia"/>
        </w:rPr>
        <w:t>MRI</w:t>
      </w:r>
      <w:r w:rsidRPr="00B376D3">
        <w:rPr>
          <w:rFonts w:ascii="Times New Roman" w:eastAsia="ＭＳ 明朝" w:hAnsi="Times New Roman" w:hint="eastAsia"/>
        </w:rPr>
        <w:t>検査の必要性についての説明を受けましたが、子どもに鎮静薬を使用することを希望しません。</w:t>
      </w:r>
    </w:p>
    <w:p w14:paraId="559F77C4" w14:textId="77777777" w:rsidR="00B376D3" w:rsidRPr="00B376D3" w:rsidRDefault="00B376D3" w:rsidP="00B376D3">
      <w:pPr>
        <w:ind w:leftChars="100" w:left="240"/>
        <w:rPr>
          <w:rFonts w:ascii="Times New Roman" w:eastAsia="ＭＳ 明朝" w:hAnsi="Times New Roman"/>
        </w:rPr>
      </w:pPr>
      <w:r w:rsidRPr="00B376D3">
        <w:rPr>
          <w:rFonts w:ascii="Times New Roman" w:eastAsia="ＭＳ 明朝" w:hAnsi="Times New Roman" w:hint="eastAsia"/>
        </w:rPr>
        <w:t>患者または保護者（続柄：　　　　）（署名）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61C27CF5" w14:textId="77777777" w:rsidR="00B376D3" w:rsidRPr="00B376D3" w:rsidRDefault="00B376D3" w:rsidP="00B376D3">
      <w:pPr>
        <w:rPr>
          <w:rFonts w:ascii="Times New Roman" w:eastAsia="ＭＳ 明朝" w:hAnsi="Times New Roman"/>
          <w:bCs/>
        </w:rPr>
      </w:pPr>
    </w:p>
    <w:p w14:paraId="7D40AC46"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bCs/>
        </w:rPr>
        <w:t>鎮静担当医記載</w:t>
      </w:r>
    </w:p>
    <w:p w14:paraId="351E0180"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上記患者に対して、本文書において鎮静薬を用いた</w:t>
      </w:r>
      <w:r w:rsidRPr="00B376D3">
        <w:rPr>
          <w:rFonts w:ascii="Times New Roman" w:eastAsia="ＭＳ 明朝" w:hAnsi="Times New Roman" w:hint="eastAsia"/>
        </w:rPr>
        <w:t>MRI</w:t>
      </w:r>
      <w:r w:rsidRPr="00B376D3">
        <w:rPr>
          <w:rFonts w:ascii="Times New Roman" w:eastAsia="ＭＳ 明朝" w:hAnsi="Times New Roman" w:hint="eastAsia"/>
        </w:rPr>
        <w:t>検査について説明しました。</w:t>
      </w:r>
    </w:p>
    <w:p w14:paraId="5B2C5FF1"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説明日：　　　　　　年　　　月　　　日</w:t>
      </w:r>
    </w:p>
    <w:p w14:paraId="50699597"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rPr>
        <w:t>科</w:t>
      </w:r>
      <w:r w:rsidRPr="00B376D3">
        <w:rPr>
          <w:rFonts w:ascii="Times New Roman" w:eastAsia="ＭＳ 明朝" w:hAnsi="Times New Roman" w:hint="eastAsia"/>
        </w:rPr>
        <w:tab/>
      </w:r>
      <w:r w:rsidRPr="00B376D3">
        <w:rPr>
          <w:rFonts w:ascii="Times New Roman" w:eastAsia="ＭＳ 明朝" w:hAnsi="Times New Roman" w:hint="eastAsia"/>
        </w:rPr>
        <w:t>担当医（署名）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7D9C910D" w14:textId="77777777" w:rsidR="00B376D3" w:rsidRPr="00B376D3" w:rsidRDefault="00B376D3" w:rsidP="00B376D3"/>
    <w:p w14:paraId="7A759FB2" w14:textId="77777777" w:rsidR="00B376D3" w:rsidRPr="00B376D3" w:rsidRDefault="00B376D3" w:rsidP="00B376D3"/>
    <w:p w14:paraId="0D7C7929" w14:textId="77777777" w:rsidR="00B376D3" w:rsidRPr="00B376D3" w:rsidRDefault="00B376D3" w:rsidP="00B376D3">
      <w:r w:rsidRPr="00B376D3">
        <w:rPr>
          <w:rFonts w:hint="eastAsia"/>
        </w:rPr>
        <w:t xml:space="preserve">　</w:t>
      </w:r>
    </w:p>
    <w:p w14:paraId="7B40D95B" w14:textId="77777777" w:rsidR="00B376D3" w:rsidRPr="00B376D3" w:rsidRDefault="00B376D3" w:rsidP="00B376D3">
      <w:pPr>
        <w:rPr>
          <w:rFonts w:asciiTheme="minorEastAsia" w:eastAsiaTheme="minorEastAsia" w:hAnsiTheme="minorEastAsia"/>
        </w:rPr>
      </w:pPr>
    </w:p>
    <w:p w14:paraId="74381E1E" w14:textId="0743D4A4" w:rsidR="00B376D3" w:rsidRPr="00F6428A" w:rsidRDefault="00B376D3" w:rsidP="00B376D3">
      <w:pPr>
        <w:rPr>
          <w:rFonts w:asciiTheme="minorEastAsia" w:eastAsiaTheme="minorEastAsia" w:hAnsiTheme="minorEastAsia"/>
        </w:rPr>
      </w:pPr>
      <w:r w:rsidRPr="00B376D3">
        <w:rPr>
          <w:rFonts w:asciiTheme="minorEastAsia" w:eastAsiaTheme="minorEastAsia" w:hAnsiTheme="minorEastAsia" w:hint="eastAsia"/>
        </w:rPr>
        <w:lastRenderedPageBreak/>
        <w:t>添付表</w:t>
      </w:r>
      <w:r w:rsidR="0065467F" w:rsidRPr="0065467F">
        <w:rPr>
          <w:rFonts w:ascii="Times New Roman" w:eastAsiaTheme="minorEastAsia" w:hAnsi="Times New Roman" w:cs="Times New Roman"/>
        </w:rPr>
        <w:t>8</w:t>
      </w:r>
      <w:r w:rsidRPr="00B376D3">
        <w:rPr>
          <w:rFonts w:asciiTheme="minorEastAsia" w:eastAsiaTheme="minorEastAsia" w:hAnsiTheme="minorEastAsia" w:hint="eastAsia"/>
        </w:rPr>
        <w:t>（第Ⅲ章）</w:t>
      </w:r>
      <w:r w:rsidRPr="00B376D3">
        <w:rPr>
          <w:rFonts w:asciiTheme="minorEastAsia" w:eastAsiaTheme="minorEastAsia" w:hAnsiTheme="minorEastAsia"/>
        </w:rPr>
        <w:t xml:space="preserve">. </w:t>
      </w:r>
      <w:r w:rsidRPr="00B376D3">
        <w:rPr>
          <w:rFonts w:asciiTheme="minorEastAsia" w:eastAsiaTheme="minorEastAsia" w:hAnsiTheme="minorEastAsia" w:hint="eastAsia"/>
        </w:rPr>
        <w:t>救急カートに必要</w:t>
      </w:r>
      <w:r w:rsidRPr="00F6428A">
        <w:rPr>
          <w:rFonts w:asciiTheme="minorEastAsia" w:eastAsiaTheme="minorEastAsia" w:hAnsiTheme="minorEastAsia" w:hint="eastAsia"/>
        </w:rPr>
        <w:t>な</w:t>
      </w:r>
      <w:r w:rsidR="00F6428A" w:rsidRPr="00F6428A">
        <w:rPr>
          <w:rFonts w:asciiTheme="minorEastAsia" w:eastAsiaTheme="minorEastAsia" w:hAnsiTheme="minorEastAsia" w:hint="eastAsia"/>
        </w:rPr>
        <w:t>物品と</w:t>
      </w:r>
      <w:r w:rsidRPr="00F6428A">
        <w:rPr>
          <w:rFonts w:asciiTheme="minorEastAsia" w:eastAsiaTheme="minorEastAsia" w:hAnsiTheme="minorEastAsia" w:hint="eastAsia"/>
        </w:rPr>
        <w:t>薬剤リスト（例）</w:t>
      </w:r>
    </w:p>
    <w:p w14:paraId="27E856A5" w14:textId="77777777" w:rsidR="00B376D3" w:rsidRPr="00F6428A" w:rsidRDefault="00B376D3" w:rsidP="00B376D3">
      <w:pPr>
        <w:rPr>
          <w:rFonts w:asciiTheme="minorEastAsia" w:eastAsiaTheme="minorEastAsia" w:hAnsiTheme="minorEastAsia"/>
        </w:rPr>
      </w:pPr>
    </w:p>
    <w:tbl>
      <w:tblPr>
        <w:tblStyle w:val="TableNormal1"/>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8"/>
        <w:gridCol w:w="4510"/>
      </w:tblGrid>
      <w:tr w:rsidR="00B376D3" w:rsidRPr="00B376D3" w14:paraId="6950744C" w14:textId="77777777" w:rsidTr="00AF67E4">
        <w:trPr>
          <w:trHeight w:val="359"/>
        </w:trPr>
        <w:tc>
          <w:tcPr>
            <w:tcW w:w="4228" w:type="dxa"/>
          </w:tcPr>
          <w:p w14:paraId="1750B828" w14:textId="77777777" w:rsidR="00B376D3" w:rsidRPr="00F6428A" w:rsidRDefault="00F6428A" w:rsidP="00AF67E4">
            <w:pPr>
              <w:pStyle w:val="TableParagraph"/>
              <w:spacing w:before="26"/>
              <w:ind w:left="1729" w:right="1720"/>
              <w:jc w:val="center"/>
              <w:rPr>
                <w:rFonts w:ascii="Times New Roman" w:eastAsia="Times New Roman"/>
                <w:color w:val="000000" w:themeColor="text1"/>
                <w:sz w:val="24"/>
              </w:rPr>
            </w:pPr>
            <w:proofErr w:type="spellStart"/>
            <w:r w:rsidRPr="00F6428A">
              <w:rPr>
                <w:rFonts w:hint="eastAsia"/>
                <w:color w:val="000000" w:themeColor="text1"/>
                <w:sz w:val="24"/>
              </w:rPr>
              <w:t>物品</w:t>
            </w:r>
            <w:proofErr w:type="spellEnd"/>
            <w:r w:rsidR="00B376D3" w:rsidRPr="00F6428A">
              <w:rPr>
                <w:rFonts w:ascii="Times New Roman" w:eastAsia="Times New Roman"/>
                <w:color w:val="000000" w:themeColor="text1"/>
                <w:sz w:val="24"/>
              </w:rPr>
              <w:t>*</w:t>
            </w:r>
          </w:p>
        </w:tc>
        <w:tc>
          <w:tcPr>
            <w:tcW w:w="4510" w:type="dxa"/>
          </w:tcPr>
          <w:p w14:paraId="0EB5A390" w14:textId="77777777" w:rsidR="00B376D3" w:rsidRPr="00B376D3" w:rsidRDefault="00B376D3" w:rsidP="00AF67E4">
            <w:pPr>
              <w:pStyle w:val="TableParagraph"/>
              <w:spacing w:before="26"/>
              <w:ind w:left="1758" w:right="1751"/>
              <w:jc w:val="center"/>
              <w:rPr>
                <w:rFonts w:ascii="Times New Roman" w:eastAsia="Times New Roman"/>
                <w:color w:val="000000" w:themeColor="text1"/>
                <w:sz w:val="24"/>
              </w:rPr>
            </w:pPr>
            <w:proofErr w:type="spellStart"/>
            <w:r w:rsidRPr="00F6428A">
              <w:rPr>
                <w:color w:val="000000" w:themeColor="text1"/>
                <w:sz w:val="24"/>
              </w:rPr>
              <w:t>薬剤</w:t>
            </w:r>
            <w:proofErr w:type="spellEnd"/>
            <w:r w:rsidRPr="00F6428A">
              <w:rPr>
                <w:rFonts w:ascii="Times New Roman" w:eastAsia="Times New Roman"/>
                <w:color w:val="000000" w:themeColor="text1"/>
                <w:sz w:val="24"/>
              </w:rPr>
              <w:t>**</w:t>
            </w:r>
          </w:p>
        </w:tc>
      </w:tr>
      <w:tr w:rsidR="00B376D3" w:rsidRPr="00B376D3" w14:paraId="728FA928" w14:textId="77777777" w:rsidTr="00AF67E4">
        <w:trPr>
          <w:trHeight w:val="359"/>
        </w:trPr>
        <w:tc>
          <w:tcPr>
            <w:tcW w:w="4228" w:type="dxa"/>
            <w:tcBorders>
              <w:bottom w:val="nil"/>
            </w:tcBorders>
          </w:tcPr>
          <w:p w14:paraId="4E8A6F29" w14:textId="77777777" w:rsidR="00B376D3" w:rsidRPr="00B376D3" w:rsidRDefault="00B376D3" w:rsidP="00AF67E4">
            <w:pPr>
              <w:pStyle w:val="TableParagraph"/>
              <w:spacing w:before="26"/>
              <w:ind w:left="98"/>
              <w:rPr>
                <w:color w:val="000000" w:themeColor="text1"/>
                <w:sz w:val="24"/>
              </w:rPr>
            </w:pPr>
            <w:proofErr w:type="spellStart"/>
            <w:r w:rsidRPr="00B376D3">
              <w:rPr>
                <w:color w:val="000000" w:themeColor="text1"/>
                <w:sz w:val="24"/>
              </w:rPr>
              <w:t>酸素投与マスク</w:t>
            </w:r>
            <w:proofErr w:type="spellEnd"/>
          </w:p>
        </w:tc>
        <w:tc>
          <w:tcPr>
            <w:tcW w:w="4510" w:type="dxa"/>
            <w:tcBorders>
              <w:bottom w:val="nil"/>
            </w:tcBorders>
          </w:tcPr>
          <w:p w14:paraId="2FD752C9" w14:textId="77777777" w:rsidR="00B376D3" w:rsidRPr="00B376D3" w:rsidRDefault="00B376D3" w:rsidP="00AF67E4">
            <w:pPr>
              <w:pStyle w:val="TableParagraph"/>
              <w:spacing w:before="26"/>
              <w:ind w:left="98"/>
              <w:rPr>
                <w:color w:val="000000" w:themeColor="text1"/>
                <w:sz w:val="24"/>
              </w:rPr>
            </w:pPr>
            <w:proofErr w:type="spellStart"/>
            <w:r w:rsidRPr="00B376D3">
              <w:rPr>
                <w:rFonts w:hint="eastAsia"/>
                <w:color w:val="000000" w:themeColor="text1"/>
                <w:sz w:val="24"/>
              </w:rPr>
              <w:t>アドレナリン</w:t>
            </w:r>
            <w:proofErr w:type="spellEnd"/>
          </w:p>
        </w:tc>
      </w:tr>
      <w:tr w:rsidR="00B376D3" w:rsidRPr="00B376D3" w14:paraId="634F5438" w14:textId="77777777" w:rsidTr="00AF67E4">
        <w:trPr>
          <w:trHeight w:val="360"/>
        </w:trPr>
        <w:tc>
          <w:tcPr>
            <w:tcW w:w="4228" w:type="dxa"/>
            <w:tcBorders>
              <w:top w:val="nil"/>
              <w:bottom w:val="nil"/>
            </w:tcBorders>
          </w:tcPr>
          <w:p w14:paraId="0C594FF5" w14:textId="77777777" w:rsidR="00B376D3" w:rsidRPr="00B376D3" w:rsidRDefault="004E54DD" w:rsidP="00AF67E4">
            <w:pPr>
              <w:pStyle w:val="TableParagraph"/>
              <w:spacing w:before="26"/>
              <w:ind w:left="98"/>
              <w:rPr>
                <w:color w:val="000000" w:themeColor="text1"/>
                <w:sz w:val="24"/>
                <w:lang w:eastAsia="ja-JP"/>
              </w:rPr>
            </w:pPr>
            <w:r>
              <w:rPr>
                <w:rFonts w:hint="eastAsia"/>
                <w:color w:val="000000" w:themeColor="text1"/>
                <w:sz w:val="24"/>
                <w:lang w:eastAsia="ja-JP"/>
              </w:rPr>
              <w:t>バッグバルブマスク</w:t>
            </w:r>
            <w:r w:rsidR="00B376D3" w:rsidRPr="00B376D3">
              <w:rPr>
                <w:color w:val="000000" w:themeColor="text1"/>
                <w:sz w:val="24"/>
                <w:lang w:eastAsia="ja-JP"/>
              </w:rPr>
              <w:t>、マスク</w:t>
            </w:r>
          </w:p>
        </w:tc>
        <w:tc>
          <w:tcPr>
            <w:tcW w:w="4510" w:type="dxa"/>
            <w:tcBorders>
              <w:top w:val="nil"/>
              <w:bottom w:val="nil"/>
            </w:tcBorders>
          </w:tcPr>
          <w:p w14:paraId="595D172F" w14:textId="77777777" w:rsidR="00B376D3" w:rsidRPr="00B376D3" w:rsidRDefault="00B376D3" w:rsidP="00AF67E4">
            <w:pPr>
              <w:pStyle w:val="TableParagraph"/>
              <w:spacing w:before="26"/>
              <w:ind w:left="98"/>
              <w:rPr>
                <w:color w:val="000000" w:themeColor="text1"/>
                <w:sz w:val="24"/>
              </w:rPr>
            </w:pPr>
            <w:proofErr w:type="spellStart"/>
            <w:r w:rsidRPr="00B376D3">
              <w:rPr>
                <w:color w:val="000000" w:themeColor="text1"/>
                <w:sz w:val="24"/>
              </w:rPr>
              <w:t>硫酸アトロピン</w:t>
            </w:r>
            <w:proofErr w:type="spellEnd"/>
          </w:p>
        </w:tc>
      </w:tr>
      <w:tr w:rsidR="00B376D3" w:rsidRPr="00B376D3" w14:paraId="544F321F" w14:textId="77777777" w:rsidTr="00AF67E4">
        <w:trPr>
          <w:trHeight w:val="360"/>
        </w:trPr>
        <w:tc>
          <w:tcPr>
            <w:tcW w:w="4228" w:type="dxa"/>
            <w:tcBorders>
              <w:top w:val="nil"/>
              <w:bottom w:val="nil"/>
            </w:tcBorders>
          </w:tcPr>
          <w:p w14:paraId="755EC2A1" w14:textId="77777777" w:rsidR="00B376D3" w:rsidRPr="00B376D3" w:rsidRDefault="00B376D3" w:rsidP="00AF67E4">
            <w:pPr>
              <w:pStyle w:val="TableParagraph"/>
              <w:spacing w:before="26"/>
              <w:ind w:left="98"/>
              <w:rPr>
                <w:color w:val="000000" w:themeColor="text1"/>
                <w:sz w:val="24"/>
                <w:lang w:eastAsia="ja-JP"/>
              </w:rPr>
            </w:pPr>
            <w:r w:rsidRPr="00B376D3">
              <w:rPr>
                <w:color w:val="000000" w:themeColor="text1"/>
                <w:sz w:val="24"/>
                <w:lang w:eastAsia="ja-JP"/>
              </w:rPr>
              <w:t>経口および経鼻エアウェイ</w:t>
            </w:r>
          </w:p>
        </w:tc>
        <w:tc>
          <w:tcPr>
            <w:tcW w:w="4510" w:type="dxa"/>
            <w:tcBorders>
              <w:top w:val="nil"/>
              <w:bottom w:val="nil"/>
            </w:tcBorders>
          </w:tcPr>
          <w:p w14:paraId="4F5D95F8" w14:textId="77777777" w:rsidR="00B376D3" w:rsidRPr="00B376D3" w:rsidRDefault="00B376D3" w:rsidP="00AF67E4">
            <w:pPr>
              <w:pStyle w:val="TableParagraph"/>
              <w:spacing w:before="26"/>
              <w:ind w:left="95"/>
              <w:rPr>
                <w:color w:val="000000" w:themeColor="text1"/>
                <w:sz w:val="24"/>
                <w:vertAlign w:val="superscript"/>
                <w:lang w:eastAsia="ja-JP"/>
              </w:rPr>
            </w:pPr>
            <w:r w:rsidRPr="00B376D3">
              <w:rPr>
                <w:color w:val="000000" w:themeColor="text1"/>
                <w:sz w:val="24"/>
                <w:lang w:eastAsia="ja-JP"/>
              </w:rPr>
              <w:t>筋弛緩薬（</w:t>
            </w:r>
            <w:r w:rsidRPr="00B376D3">
              <w:rPr>
                <w:rFonts w:hint="eastAsia"/>
                <w:color w:val="000000" w:themeColor="text1"/>
                <w:sz w:val="24"/>
                <w:lang w:eastAsia="ja-JP"/>
              </w:rPr>
              <w:t>ロクロニウム</w:t>
            </w:r>
            <w:r w:rsidRPr="00B376D3">
              <w:rPr>
                <w:color w:val="000000" w:themeColor="text1"/>
                <w:sz w:val="24"/>
                <w:lang w:eastAsia="ja-JP"/>
              </w:rPr>
              <w:t>など）</w:t>
            </w:r>
            <w:r w:rsidRPr="00B376D3">
              <w:rPr>
                <w:rFonts w:ascii="Times New Roman" w:eastAsia="Times New Roman"/>
                <w:color w:val="000000" w:themeColor="text1"/>
                <w:lang w:eastAsia="ja-JP"/>
              </w:rPr>
              <w:t>***</w:t>
            </w:r>
          </w:p>
        </w:tc>
      </w:tr>
      <w:tr w:rsidR="00B376D3" w:rsidRPr="00B376D3" w14:paraId="3A07D008" w14:textId="77777777" w:rsidTr="00AF67E4">
        <w:trPr>
          <w:trHeight w:val="360"/>
        </w:trPr>
        <w:tc>
          <w:tcPr>
            <w:tcW w:w="4228" w:type="dxa"/>
            <w:tcBorders>
              <w:top w:val="nil"/>
              <w:bottom w:val="nil"/>
            </w:tcBorders>
          </w:tcPr>
          <w:p w14:paraId="7D429FBB" w14:textId="77777777" w:rsidR="00B376D3" w:rsidRPr="00B376D3" w:rsidRDefault="00B376D3" w:rsidP="00AF67E4">
            <w:pPr>
              <w:pStyle w:val="TableParagraph"/>
              <w:spacing w:before="26"/>
              <w:ind w:left="98"/>
              <w:rPr>
                <w:color w:val="000000" w:themeColor="text1"/>
                <w:sz w:val="24"/>
              </w:rPr>
            </w:pPr>
            <w:proofErr w:type="spellStart"/>
            <w:r w:rsidRPr="00B376D3">
              <w:rPr>
                <w:color w:val="000000" w:themeColor="text1"/>
                <w:sz w:val="24"/>
              </w:rPr>
              <w:t>気管チューブ</w:t>
            </w:r>
            <w:proofErr w:type="spellEnd"/>
          </w:p>
        </w:tc>
        <w:tc>
          <w:tcPr>
            <w:tcW w:w="4510" w:type="dxa"/>
            <w:tcBorders>
              <w:top w:val="nil"/>
              <w:bottom w:val="nil"/>
            </w:tcBorders>
          </w:tcPr>
          <w:p w14:paraId="7FF6CC48" w14:textId="77777777" w:rsidR="00B376D3" w:rsidRPr="00B376D3" w:rsidRDefault="00B376D3" w:rsidP="00AF67E4">
            <w:pPr>
              <w:pStyle w:val="TableParagraph"/>
              <w:spacing w:before="26"/>
              <w:ind w:left="95"/>
              <w:rPr>
                <w:color w:val="000000" w:themeColor="text1"/>
                <w:sz w:val="24"/>
                <w:lang w:eastAsia="ja-JP"/>
              </w:rPr>
            </w:pPr>
            <w:r w:rsidRPr="00B376D3">
              <w:rPr>
                <w:color w:val="000000" w:themeColor="text1"/>
                <w:sz w:val="24"/>
                <w:lang w:eastAsia="ja-JP"/>
              </w:rPr>
              <w:t>生理食塩水（希釈、溶解用）</w:t>
            </w:r>
          </w:p>
        </w:tc>
      </w:tr>
      <w:tr w:rsidR="00B376D3" w:rsidRPr="00B376D3" w14:paraId="6991A8DC" w14:textId="77777777" w:rsidTr="00AF67E4">
        <w:trPr>
          <w:trHeight w:val="360"/>
        </w:trPr>
        <w:tc>
          <w:tcPr>
            <w:tcW w:w="4228" w:type="dxa"/>
            <w:tcBorders>
              <w:top w:val="nil"/>
              <w:bottom w:val="nil"/>
            </w:tcBorders>
          </w:tcPr>
          <w:p w14:paraId="58C48FB5" w14:textId="77777777" w:rsidR="00B376D3" w:rsidRPr="00B376D3" w:rsidRDefault="00B376D3" w:rsidP="00AF67E4">
            <w:pPr>
              <w:pStyle w:val="TableParagraph"/>
              <w:spacing w:before="26"/>
              <w:ind w:left="98"/>
              <w:rPr>
                <w:color w:val="000000" w:themeColor="text1"/>
                <w:sz w:val="24"/>
              </w:rPr>
            </w:pPr>
            <w:proofErr w:type="spellStart"/>
            <w:r w:rsidRPr="00B376D3">
              <w:rPr>
                <w:color w:val="000000" w:themeColor="text1"/>
                <w:sz w:val="24"/>
              </w:rPr>
              <w:t>スタイレット</w:t>
            </w:r>
            <w:proofErr w:type="spellEnd"/>
          </w:p>
        </w:tc>
        <w:tc>
          <w:tcPr>
            <w:tcW w:w="4510" w:type="dxa"/>
            <w:tcBorders>
              <w:top w:val="nil"/>
              <w:bottom w:val="nil"/>
            </w:tcBorders>
          </w:tcPr>
          <w:p w14:paraId="07C9F391" w14:textId="77777777" w:rsidR="00B376D3" w:rsidRPr="00B376D3" w:rsidRDefault="00B376D3" w:rsidP="00AF67E4">
            <w:pPr>
              <w:pStyle w:val="TableParagraph"/>
              <w:spacing w:before="26"/>
              <w:ind w:left="95"/>
              <w:rPr>
                <w:color w:val="000000" w:themeColor="text1"/>
                <w:sz w:val="24"/>
                <w:lang w:eastAsia="ja-JP"/>
              </w:rPr>
            </w:pPr>
            <w:r w:rsidRPr="00B376D3">
              <w:rPr>
                <w:color w:val="000000" w:themeColor="text1"/>
                <w:sz w:val="24"/>
                <w:lang w:eastAsia="ja-JP"/>
              </w:rPr>
              <w:t>輸液製剤（乳酸リンゲル液など）</w:t>
            </w:r>
          </w:p>
        </w:tc>
      </w:tr>
      <w:tr w:rsidR="00B376D3" w:rsidRPr="00B376D3" w14:paraId="41CDDC1C" w14:textId="77777777" w:rsidTr="00AF67E4">
        <w:trPr>
          <w:trHeight w:val="360"/>
        </w:trPr>
        <w:tc>
          <w:tcPr>
            <w:tcW w:w="4228" w:type="dxa"/>
            <w:tcBorders>
              <w:top w:val="nil"/>
              <w:bottom w:val="nil"/>
            </w:tcBorders>
          </w:tcPr>
          <w:p w14:paraId="1408000D" w14:textId="77777777" w:rsidR="00B376D3" w:rsidRPr="00B376D3" w:rsidRDefault="00B376D3" w:rsidP="00AF67E4">
            <w:pPr>
              <w:pStyle w:val="TableParagraph"/>
              <w:spacing w:before="26"/>
              <w:ind w:left="98"/>
              <w:rPr>
                <w:color w:val="000000" w:themeColor="text1"/>
                <w:sz w:val="24"/>
              </w:rPr>
            </w:pPr>
            <w:proofErr w:type="spellStart"/>
            <w:r w:rsidRPr="00B376D3">
              <w:rPr>
                <w:color w:val="000000" w:themeColor="text1"/>
                <w:sz w:val="24"/>
              </w:rPr>
              <w:t>喉頭鏡</w:t>
            </w:r>
            <w:proofErr w:type="spellEnd"/>
          </w:p>
        </w:tc>
        <w:tc>
          <w:tcPr>
            <w:tcW w:w="4510" w:type="dxa"/>
            <w:tcBorders>
              <w:top w:val="nil"/>
              <w:bottom w:val="nil"/>
            </w:tcBorders>
          </w:tcPr>
          <w:p w14:paraId="11F6BD6E" w14:textId="77777777" w:rsidR="00B376D3" w:rsidRPr="00B376D3" w:rsidRDefault="00B376D3" w:rsidP="00AF67E4">
            <w:pPr>
              <w:pStyle w:val="TableParagraph"/>
              <w:spacing w:before="26"/>
              <w:ind w:left="95"/>
              <w:rPr>
                <w:color w:val="000000" w:themeColor="text1"/>
                <w:sz w:val="24"/>
                <w:lang w:eastAsia="ja-JP"/>
              </w:rPr>
            </w:pPr>
            <w:r w:rsidRPr="00B376D3">
              <w:rPr>
                <w:color w:val="000000" w:themeColor="text1"/>
                <w:sz w:val="24"/>
                <w:lang w:eastAsia="ja-JP"/>
              </w:rPr>
              <w:t>ステロイド（</w:t>
            </w:r>
            <w:r w:rsidRPr="00B376D3">
              <w:rPr>
                <w:rFonts w:hint="eastAsia"/>
                <w:color w:val="000000" w:themeColor="text1"/>
                <w:lang w:eastAsia="ja-JP"/>
              </w:rPr>
              <w:t>メチルプレドニゾロン</w:t>
            </w:r>
            <w:r w:rsidRPr="00B376D3">
              <w:rPr>
                <w:color w:val="000000" w:themeColor="text1"/>
                <w:lang w:eastAsia="ja-JP"/>
              </w:rPr>
              <w:t>など</w:t>
            </w:r>
            <w:r w:rsidRPr="00B376D3">
              <w:rPr>
                <w:color w:val="000000" w:themeColor="text1"/>
                <w:sz w:val="24"/>
                <w:lang w:eastAsia="ja-JP"/>
              </w:rPr>
              <w:t>）</w:t>
            </w:r>
          </w:p>
        </w:tc>
      </w:tr>
      <w:tr w:rsidR="00B376D3" w:rsidRPr="00B376D3" w14:paraId="36354FB9" w14:textId="77777777" w:rsidTr="00AF67E4">
        <w:trPr>
          <w:trHeight w:val="360"/>
        </w:trPr>
        <w:tc>
          <w:tcPr>
            <w:tcW w:w="4228" w:type="dxa"/>
            <w:tcBorders>
              <w:top w:val="nil"/>
              <w:bottom w:val="nil"/>
            </w:tcBorders>
          </w:tcPr>
          <w:p w14:paraId="1181EC07" w14:textId="77777777" w:rsidR="00B376D3" w:rsidRPr="00B376D3" w:rsidRDefault="00B376D3" w:rsidP="00AF67E4">
            <w:pPr>
              <w:pStyle w:val="TableParagraph"/>
              <w:spacing w:before="26"/>
              <w:ind w:left="98"/>
              <w:rPr>
                <w:color w:val="000000" w:themeColor="text1"/>
                <w:sz w:val="24"/>
              </w:rPr>
            </w:pPr>
            <w:proofErr w:type="spellStart"/>
            <w:r w:rsidRPr="00B376D3">
              <w:rPr>
                <w:color w:val="000000" w:themeColor="text1"/>
                <w:sz w:val="24"/>
              </w:rPr>
              <w:t>バイトブロック</w:t>
            </w:r>
            <w:proofErr w:type="spellEnd"/>
          </w:p>
        </w:tc>
        <w:tc>
          <w:tcPr>
            <w:tcW w:w="4510" w:type="dxa"/>
            <w:tcBorders>
              <w:top w:val="nil"/>
              <w:bottom w:val="nil"/>
            </w:tcBorders>
          </w:tcPr>
          <w:p w14:paraId="40487174" w14:textId="77777777" w:rsidR="00B376D3" w:rsidRPr="00B376D3" w:rsidRDefault="00B376D3" w:rsidP="00AF67E4">
            <w:pPr>
              <w:pStyle w:val="TableParagraph"/>
              <w:spacing w:before="26"/>
              <w:ind w:left="95"/>
              <w:rPr>
                <w:color w:val="000000" w:themeColor="text1"/>
                <w:sz w:val="24"/>
              </w:rPr>
            </w:pPr>
            <w:proofErr w:type="spellStart"/>
            <w:r w:rsidRPr="00B376D3">
              <w:rPr>
                <w:color w:val="000000" w:themeColor="text1"/>
                <w:sz w:val="24"/>
              </w:rPr>
              <w:t>抗ヒスタミン薬</w:t>
            </w:r>
            <w:proofErr w:type="spellEnd"/>
          </w:p>
        </w:tc>
      </w:tr>
      <w:tr w:rsidR="00B376D3" w:rsidRPr="00B376D3" w14:paraId="19F0F2C1" w14:textId="77777777" w:rsidTr="00AF67E4">
        <w:trPr>
          <w:trHeight w:val="360"/>
        </w:trPr>
        <w:tc>
          <w:tcPr>
            <w:tcW w:w="4228" w:type="dxa"/>
            <w:tcBorders>
              <w:top w:val="nil"/>
              <w:bottom w:val="nil"/>
            </w:tcBorders>
          </w:tcPr>
          <w:p w14:paraId="36404B38" w14:textId="77777777" w:rsidR="00B376D3" w:rsidRPr="00B376D3" w:rsidRDefault="00B376D3" w:rsidP="00AF67E4">
            <w:pPr>
              <w:pStyle w:val="TableParagraph"/>
              <w:spacing w:before="26"/>
              <w:ind w:left="98"/>
              <w:rPr>
                <w:color w:val="000000" w:themeColor="text1"/>
                <w:sz w:val="24"/>
              </w:rPr>
            </w:pPr>
            <w:proofErr w:type="spellStart"/>
            <w:r w:rsidRPr="00B376D3">
              <w:rPr>
                <w:color w:val="000000" w:themeColor="text1"/>
                <w:sz w:val="24"/>
              </w:rPr>
              <w:t>ラリンジアルマスク</w:t>
            </w:r>
            <w:proofErr w:type="spellEnd"/>
          </w:p>
        </w:tc>
        <w:tc>
          <w:tcPr>
            <w:tcW w:w="4510" w:type="dxa"/>
            <w:tcBorders>
              <w:top w:val="nil"/>
              <w:bottom w:val="nil"/>
            </w:tcBorders>
          </w:tcPr>
          <w:p w14:paraId="5B92631B" w14:textId="77777777" w:rsidR="00B376D3" w:rsidRPr="00B376D3" w:rsidRDefault="00B376D3" w:rsidP="00AF67E4">
            <w:pPr>
              <w:pStyle w:val="TableParagraph"/>
              <w:rPr>
                <w:rFonts w:ascii="Times New Roman"/>
                <w:color w:val="000000" w:themeColor="text1"/>
                <w:sz w:val="24"/>
                <w:lang w:eastAsia="ja-JP"/>
              </w:rPr>
            </w:pPr>
            <w:r w:rsidRPr="00B376D3">
              <w:rPr>
                <w:rFonts w:ascii="Times New Roman" w:hint="eastAsia"/>
                <w:color w:val="000000" w:themeColor="text1"/>
                <w:sz w:val="24"/>
                <w:lang w:eastAsia="ja-JP"/>
              </w:rPr>
              <w:t xml:space="preserve"> </w:t>
            </w:r>
            <w:r w:rsidRPr="00B376D3">
              <w:rPr>
                <w:rFonts w:ascii="Times New Roman" w:hint="eastAsia"/>
                <w:color w:val="000000" w:themeColor="text1"/>
                <w:sz w:val="24"/>
                <w:lang w:eastAsia="ja-JP"/>
              </w:rPr>
              <w:t>拮抗薬（</w:t>
            </w:r>
            <w:r w:rsidRPr="00B376D3">
              <w:rPr>
                <w:rFonts w:ascii="Times New Roman" w:hint="eastAsia"/>
                <w:color w:val="000000" w:themeColor="text1"/>
                <w:lang w:eastAsia="ja-JP"/>
              </w:rPr>
              <w:t>フルマゼニル、ナロキソン</w:t>
            </w:r>
            <w:r w:rsidRPr="00B376D3">
              <w:rPr>
                <w:rFonts w:ascii="Times New Roman" w:hint="eastAsia"/>
                <w:color w:val="000000" w:themeColor="text1"/>
                <w:sz w:val="24"/>
                <w:lang w:eastAsia="ja-JP"/>
              </w:rPr>
              <w:t>）</w:t>
            </w:r>
            <w:r w:rsidRPr="00B376D3">
              <w:rPr>
                <w:rFonts w:ascii="Times New Roman" w:eastAsia="Times New Roman"/>
                <w:color w:val="000000" w:themeColor="text1"/>
                <w:lang w:eastAsia="ja-JP"/>
              </w:rPr>
              <w:t>***</w:t>
            </w:r>
          </w:p>
        </w:tc>
      </w:tr>
      <w:tr w:rsidR="00B376D3" w:rsidRPr="00B376D3" w14:paraId="7605A6A8" w14:textId="77777777" w:rsidTr="00AF67E4">
        <w:trPr>
          <w:trHeight w:val="360"/>
        </w:trPr>
        <w:tc>
          <w:tcPr>
            <w:tcW w:w="4228" w:type="dxa"/>
            <w:tcBorders>
              <w:top w:val="nil"/>
              <w:bottom w:val="nil"/>
            </w:tcBorders>
          </w:tcPr>
          <w:p w14:paraId="4B9D97D3" w14:textId="77777777" w:rsidR="00B376D3" w:rsidRPr="00B376D3" w:rsidRDefault="00B376D3" w:rsidP="00AF67E4">
            <w:pPr>
              <w:pStyle w:val="TableParagraph"/>
              <w:spacing w:before="26"/>
              <w:ind w:left="98"/>
              <w:rPr>
                <w:color w:val="000000" w:themeColor="text1"/>
                <w:sz w:val="24"/>
                <w:lang w:eastAsia="ja-JP"/>
              </w:rPr>
            </w:pPr>
            <w:r w:rsidRPr="00B376D3">
              <w:rPr>
                <w:color w:val="000000" w:themeColor="text1"/>
                <w:sz w:val="24"/>
                <w:lang w:eastAsia="ja-JP"/>
              </w:rPr>
              <w:t>気管チューブ固定機器</w:t>
            </w:r>
          </w:p>
        </w:tc>
        <w:tc>
          <w:tcPr>
            <w:tcW w:w="4510" w:type="dxa"/>
            <w:tcBorders>
              <w:top w:val="nil"/>
              <w:bottom w:val="nil"/>
            </w:tcBorders>
          </w:tcPr>
          <w:p w14:paraId="77D65EF4" w14:textId="77777777" w:rsidR="00B376D3" w:rsidRPr="00B376D3" w:rsidRDefault="00B376D3" w:rsidP="00AF67E4">
            <w:pPr>
              <w:pStyle w:val="TableParagraph"/>
              <w:rPr>
                <w:rFonts w:ascii="Times New Roman"/>
                <w:color w:val="000000" w:themeColor="text1"/>
                <w:sz w:val="24"/>
                <w:lang w:eastAsia="ja-JP"/>
              </w:rPr>
            </w:pPr>
          </w:p>
        </w:tc>
      </w:tr>
      <w:tr w:rsidR="00B376D3" w:rsidRPr="00B376D3" w14:paraId="15102BC9" w14:textId="77777777" w:rsidTr="00AF67E4">
        <w:trPr>
          <w:trHeight w:val="360"/>
        </w:trPr>
        <w:tc>
          <w:tcPr>
            <w:tcW w:w="4228" w:type="dxa"/>
            <w:tcBorders>
              <w:top w:val="nil"/>
              <w:bottom w:val="nil"/>
            </w:tcBorders>
          </w:tcPr>
          <w:p w14:paraId="51D76A26" w14:textId="77777777" w:rsidR="00B376D3" w:rsidRPr="00B376D3" w:rsidRDefault="00B376D3" w:rsidP="00AF67E4">
            <w:pPr>
              <w:pStyle w:val="TableParagraph"/>
              <w:spacing w:before="26"/>
              <w:ind w:left="98"/>
              <w:rPr>
                <w:color w:val="000000" w:themeColor="text1"/>
                <w:sz w:val="24"/>
                <w:lang w:val="en-US"/>
              </w:rPr>
            </w:pPr>
            <w:proofErr w:type="spellStart"/>
            <w:r w:rsidRPr="00B376D3">
              <w:rPr>
                <w:color w:val="000000" w:themeColor="text1"/>
                <w:sz w:val="24"/>
              </w:rPr>
              <w:t>呼気二酸化炭素検出器</w:t>
            </w:r>
            <w:proofErr w:type="spellEnd"/>
          </w:p>
        </w:tc>
        <w:tc>
          <w:tcPr>
            <w:tcW w:w="4510" w:type="dxa"/>
            <w:tcBorders>
              <w:top w:val="nil"/>
              <w:bottom w:val="nil"/>
            </w:tcBorders>
          </w:tcPr>
          <w:p w14:paraId="50101C07" w14:textId="77777777" w:rsidR="00B376D3" w:rsidRPr="00B376D3" w:rsidRDefault="00B376D3" w:rsidP="00AF67E4">
            <w:pPr>
              <w:pStyle w:val="TableParagraph"/>
              <w:rPr>
                <w:rFonts w:ascii="Times New Roman"/>
                <w:color w:val="000000" w:themeColor="text1"/>
                <w:sz w:val="24"/>
                <w:lang w:val="en-US"/>
              </w:rPr>
            </w:pPr>
          </w:p>
        </w:tc>
      </w:tr>
      <w:tr w:rsidR="00B376D3" w:rsidRPr="00B376D3" w14:paraId="6AAE5C40" w14:textId="77777777" w:rsidTr="00AF67E4">
        <w:trPr>
          <w:trHeight w:val="360"/>
        </w:trPr>
        <w:tc>
          <w:tcPr>
            <w:tcW w:w="4228" w:type="dxa"/>
            <w:tcBorders>
              <w:top w:val="nil"/>
              <w:bottom w:val="nil"/>
            </w:tcBorders>
          </w:tcPr>
          <w:p w14:paraId="286C7F6F" w14:textId="77777777" w:rsidR="00B376D3" w:rsidRPr="00B376D3" w:rsidRDefault="00B376D3" w:rsidP="00AF67E4">
            <w:pPr>
              <w:pStyle w:val="TableParagraph"/>
              <w:spacing w:before="26"/>
              <w:ind w:left="98"/>
              <w:rPr>
                <w:color w:val="000000" w:themeColor="text1"/>
                <w:sz w:val="24"/>
              </w:rPr>
            </w:pPr>
            <w:proofErr w:type="spellStart"/>
            <w:r w:rsidRPr="00B376D3">
              <w:rPr>
                <w:color w:val="000000" w:themeColor="text1"/>
                <w:sz w:val="24"/>
              </w:rPr>
              <w:t>聴診器</w:t>
            </w:r>
            <w:proofErr w:type="spellEnd"/>
          </w:p>
        </w:tc>
        <w:tc>
          <w:tcPr>
            <w:tcW w:w="4510" w:type="dxa"/>
            <w:tcBorders>
              <w:top w:val="nil"/>
              <w:bottom w:val="nil"/>
            </w:tcBorders>
          </w:tcPr>
          <w:p w14:paraId="65618EC1" w14:textId="77777777" w:rsidR="00B376D3" w:rsidRPr="00B376D3" w:rsidRDefault="00B376D3" w:rsidP="00AF67E4">
            <w:pPr>
              <w:pStyle w:val="TableParagraph"/>
              <w:rPr>
                <w:rFonts w:ascii="Times New Roman"/>
                <w:color w:val="000000" w:themeColor="text1"/>
                <w:sz w:val="24"/>
              </w:rPr>
            </w:pPr>
          </w:p>
        </w:tc>
      </w:tr>
      <w:tr w:rsidR="00B376D3" w:rsidRPr="00B376D3" w14:paraId="6AB8E82D" w14:textId="77777777" w:rsidTr="00AF67E4">
        <w:trPr>
          <w:trHeight w:val="360"/>
        </w:trPr>
        <w:tc>
          <w:tcPr>
            <w:tcW w:w="4228" w:type="dxa"/>
            <w:tcBorders>
              <w:top w:val="nil"/>
              <w:bottom w:val="nil"/>
            </w:tcBorders>
          </w:tcPr>
          <w:p w14:paraId="3E15F0CC" w14:textId="77777777" w:rsidR="00B376D3" w:rsidRPr="00B376D3" w:rsidRDefault="00B376D3" w:rsidP="00AF67E4">
            <w:pPr>
              <w:pStyle w:val="TableParagraph"/>
              <w:spacing w:before="26"/>
              <w:ind w:left="98"/>
              <w:rPr>
                <w:sz w:val="24"/>
              </w:rPr>
            </w:pPr>
            <w:proofErr w:type="spellStart"/>
            <w:r w:rsidRPr="00B376D3">
              <w:rPr>
                <w:sz w:val="24"/>
              </w:rPr>
              <w:t>吸引カテーテル</w:t>
            </w:r>
            <w:proofErr w:type="spellEnd"/>
          </w:p>
        </w:tc>
        <w:tc>
          <w:tcPr>
            <w:tcW w:w="4510" w:type="dxa"/>
            <w:tcBorders>
              <w:top w:val="nil"/>
              <w:bottom w:val="nil"/>
            </w:tcBorders>
          </w:tcPr>
          <w:p w14:paraId="6AC38B03" w14:textId="77777777" w:rsidR="00B376D3" w:rsidRPr="00B376D3" w:rsidRDefault="00B376D3" w:rsidP="00AF67E4">
            <w:pPr>
              <w:pStyle w:val="TableParagraph"/>
              <w:rPr>
                <w:rFonts w:ascii="Times New Roman"/>
                <w:sz w:val="24"/>
              </w:rPr>
            </w:pPr>
          </w:p>
        </w:tc>
      </w:tr>
      <w:tr w:rsidR="00B376D3" w:rsidRPr="00B376D3" w14:paraId="63A743B1" w14:textId="77777777" w:rsidTr="00AF67E4">
        <w:trPr>
          <w:trHeight w:val="360"/>
        </w:trPr>
        <w:tc>
          <w:tcPr>
            <w:tcW w:w="4228" w:type="dxa"/>
            <w:tcBorders>
              <w:top w:val="nil"/>
              <w:bottom w:val="nil"/>
            </w:tcBorders>
          </w:tcPr>
          <w:p w14:paraId="52AFEA60" w14:textId="67A2B8D2" w:rsidR="00B376D3" w:rsidRPr="00B376D3" w:rsidRDefault="00B376D3" w:rsidP="00AF67E4">
            <w:pPr>
              <w:pStyle w:val="TableParagraph"/>
              <w:spacing w:before="26"/>
              <w:ind w:left="98"/>
              <w:rPr>
                <w:sz w:val="24"/>
                <w:lang w:eastAsia="ja-JP"/>
              </w:rPr>
            </w:pPr>
            <w:r w:rsidRPr="00B376D3">
              <w:rPr>
                <w:sz w:val="24"/>
                <w:lang w:eastAsia="ja-JP"/>
              </w:rPr>
              <w:t>点滴カテーテル、点滴ライン</w:t>
            </w:r>
          </w:p>
        </w:tc>
        <w:tc>
          <w:tcPr>
            <w:tcW w:w="4510" w:type="dxa"/>
            <w:tcBorders>
              <w:top w:val="nil"/>
              <w:bottom w:val="nil"/>
            </w:tcBorders>
          </w:tcPr>
          <w:p w14:paraId="41BF5185" w14:textId="77777777" w:rsidR="00B376D3" w:rsidRPr="00B376D3" w:rsidRDefault="00B376D3" w:rsidP="00AF67E4">
            <w:pPr>
              <w:pStyle w:val="TableParagraph"/>
              <w:rPr>
                <w:rFonts w:ascii="Times New Roman"/>
                <w:sz w:val="24"/>
                <w:lang w:eastAsia="ja-JP"/>
              </w:rPr>
            </w:pPr>
          </w:p>
        </w:tc>
      </w:tr>
      <w:tr w:rsidR="00B376D3" w:rsidRPr="00B376D3" w14:paraId="19C54CB9" w14:textId="77777777" w:rsidTr="00AF67E4">
        <w:trPr>
          <w:trHeight w:val="362"/>
        </w:trPr>
        <w:tc>
          <w:tcPr>
            <w:tcW w:w="4228" w:type="dxa"/>
            <w:tcBorders>
              <w:top w:val="nil"/>
            </w:tcBorders>
          </w:tcPr>
          <w:p w14:paraId="22DCB81E" w14:textId="77777777" w:rsidR="00B376D3" w:rsidRPr="00B376D3" w:rsidRDefault="00B376D3" w:rsidP="00AF67E4">
            <w:pPr>
              <w:pStyle w:val="TableParagraph"/>
              <w:spacing w:before="26"/>
              <w:ind w:left="98"/>
              <w:rPr>
                <w:sz w:val="24"/>
              </w:rPr>
            </w:pPr>
            <w:proofErr w:type="spellStart"/>
            <w:r w:rsidRPr="00B376D3">
              <w:rPr>
                <w:sz w:val="24"/>
              </w:rPr>
              <w:t>シリンジ</w:t>
            </w:r>
            <w:proofErr w:type="spellEnd"/>
          </w:p>
        </w:tc>
        <w:tc>
          <w:tcPr>
            <w:tcW w:w="4510" w:type="dxa"/>
            <w:tcBorders>
              <w:top w:val="nil"/>
            </w:tcBorders>
          </w:tcPr>
          <w:p w14:paraId="08901013" w14:textId="77777777" w:rsidR="00B376D3" w:rsidRPr="00B376D3" w:rsidRDefault="00B376D3" w:rsidP="00AF67E4">
            <w:pPr>
              <w:pStyle w:val="TableParagraph"/>
              <w:rPr>
                <w:rFonts w:ascii="Times New Roman"/>
                <w:sz w:val="24"/>
              </w:rPr>
            </w:pPr>
          </w:p>
        </w:tc>
      </w:tr>
    </w:tbl>
    <w:p w14:paraId="411D01F1" w14:textId="77777777" w:rsidR="00B376D3" w:rsidRPr="00B376D3" w:rsidRDefault="00B376D3" w:rsidP="00EA37CD">
      <w:pPr>
        <w:pStyle w:val="a5"/>
        <w:numPr>
          <w:ilvl w:val="0"/>
          <w:numId w:val="18"/>
        </w:numPr>
        <w:tabs>
          <w:tab w:val="left" w:pos="545"/>
        </w:tabs>
        <w:autoSpaceDE w:val="0"/>
        <w:autoSpaceDN w:val="0"/>
        <w:spacing w:before="26" w:line="280" w:lineRule="auto"/>
        <w:ind w:leftChars="0" w:left="1243" w:right="-1419" w:hanging="817"/>
        <w:jc w:val="left"/>
        <w:rPr>
          <w:rFonts w:ascii="ＭＳ 明朝" w:eastAsia="ＭＳ 明朝"/>
          <w:sz w:val="24"/>
        </w:rPr>
      </w:pPr>
      <w:r w:rsidRPr="00B376D3">
        <w:rPr>
          <w:rFonts w:ascii="ＭＳ 明朝" w:eastAsia="ＭＳ 明朝"/>
          <w:sz w:val="24"/>
        </w:rPr>
        <w:t xml:space="preserve"> </w:t>
      </w:r>
      <w:r w:rsidRPr="00B376D3">
        <w:rPr>
          <w:rFonts w:ascii="ＭＳ 明朝" w:eastAsia="ＭＳ 明朝" w:hint="eastAsia"/>
          <w:sz w:val="24"/>
        </w:rPr>
        <w:t>物品は対象患者の年齢、大きさに合わせて様々なサイズを揃えておく（</w:t>
      </w:r>
      <w:r w:rsidRPr="004A4771">
        <w:rPr>
          <w:rFonts w:ascii="Times New Roman" w:hAnsi="Times New Roman"/>
          <w:sz w:val="24"/>
        </w:rPr>
        <w:t>A</w:t>
      </w:r>
      <w:r w:rsidRPr="00B376D3">
        <w:rPr>
          <w:rFonts w:ascii="ＭＳ 明朝" w:eastAsia="ＭＳ 明朝" w:hint="eastAsia"/>
          <w:sz w:val="24"/>
        </w:rPr>
        <w:t>）</w:t>
      </w:r>
    </w:p>
    <w:p w14:paraId="10E03EE3" w14:textId="27C3E6E2" w:rsidR="00B376D3" w:rsidRPr="00B376D3" w:rsidRDefault="00B376D3" w:rsidP="00B376D3">
      <w:pPr>
        <w:pStyle w:val="a3"/>
        <w:spacing w:before="1" w:line="280" w:lineRule="auto"/>
        <w:ind w:left="585" w:right="952" w:hanging="284"/>
      </w:pPr>
      <w:r w:rsidRPr="00B376D3">
        <w:rPr>
          <w:rFonts w:ascii="Times New Roman" w:eastAsia="Times New Roman"/>
        </w:rPr>
        <w:t xml:space="preserve">** </w:t>
      </w:r>
      <w:r w:rsidRPr="00B376D3">
        <w:t>薬剤は体重ごとの投与量換算表などを添付しておく</w:t>
      </w:r>
      <w:r w:rsidR="00D45301" w:rsidRPr="00B376D3">
        <w:rPr>
          <w:rFonts w:hint="eastAsia"/>
        </w:rPr>
        <w:t>（</w:t>
      </w:r>
      <w:r w:rsidR="00D45301">
        <w:rPr>
          <w:rFonts w:ascii="Times New Roman" w:hAnsi="Times New Roman" w:hint="eastAsia"/>
        </w:rPr>
        <w:t>B</w:t>
      </w:r>
      <w:r w:rsidR="00D45301" w:rsidRPr="00B376D3">
        <w:rPr>
          <w:rFonts w:hint="eastAsia"/>
        </w:rPr>
        <w:t>）</w:t>
      </w:r>
    </w:p>
    <w:p w14:paraId="05D9571F" w14:textId="77777777" w:rsidR="00B376D3" w:rsidRPr="00B376D3" w:rsidRDefault="00B376D3" w:rsidP="00B376D3">
      <w:pPr>
        <w:pStyle w:val="a3"/>
        <w:spacing w:before="1" w:line="280" w:lineRule="auto"/>
        <w:ind w:left="585" w:right="952" w:hanging="301"/>
        <w:rPr>
          <w:sz w:val="26"/>
        </w:rPr>
      </w:pPr>
      <w:r w:rsidRPr="00B376D3">
        <w:rPr>
          <w:rFonts w:ascii="Times New Roman" w:eastAsia="Times New Roman"/>
        </w:rPr>
        <w:t>***</w:t>
      </w:r>
      <w:r w:rsidRPr="00B376D3">
        <w:rPr>
          <w:rFonts w:hint="eastAsia"/>
        </w:rPr>
        <w:t>薬剤の使用方法や適応などは経験豊富な医師と相談しておく</w:t>
      </w:r>
    </w:p>
    <w:p w14:paraId="7DEFECC4" w14:textId="77777777" w:rsidR="00B376D3" w:rsidRPr="00B376D3" w:rsidRDefault="00B376D3" w:rsidP="00B376D3">
      <w:pPr>
        <w:ind w:right="-427"/>
        <w:rPr>
          <w:rFonts w:asciiTheme="minorEastAsia" w:eastAsiaTheme="minorEastAsia" w:hAnsiTheme="minorEastAsia"/>
        </w:rPr>
      </w:pPr>
    </w:p>
    <w:p w14:paraId="785B175B" w14:textId="77777777" w:rsidR="00B376D3" w:rsidRDefault="00B376D3">
      <w:pPr>
        <w:rPr>
          <w:rFonts w:ascii="Times New Roman" w:eastAsia="ＭＳ 明朝" w:hAnsi="Times New Roman" w:cs="ＭＳ 明朝"/>
        </w:rPr>
      </w:pPr>
      <w:r>
        <w:rPr>
          <w:rFonts w:ascii="Times New Roman" w:eastAsia="ＭＳ 明朝" w:hAnsi="Times New Roman" w:cs="ＭＳ 明朝"/>
        </w:rPr>
        <w:br w:type="page"/>
      </w:r>
    </w:p>
    <w:p w14:paraId="599BFD83" w14:textId="6EC01A15" w:rsidR="00B376D3" w:rsidRPr="00B376D3" w:rsidRDefault="00B376D3" w:rsidP="00B376D3">
      <w:pPr>
        <w:rPr>
          <w:rFonts w:ascii="Times New Roman" w:eastAsiaTheme="minorEastAsia" w:hAnsi="Times New Roman" w:cs="Times New Roman"/>
          <w:b/>
        </w:rPr>
      </w:pPr>
      <w:r w:rsidRPr="00B376D3">
        <w:rPr>
          <w:rFonts w:ascii="Times New Roman" w:eastAsia="ＭＳ 明朝" w:hAnsi="Times New Roman" w:cs="ＭＳ 明朝" w:hint="eastAsia"/>
        </w:rPr>
        <w:lastRenderedPageBreak/>
        <w:t>添付表</w:t>
      </w:r>
      <w:r w:rsidRPr="00B376D3">
        <w:rPr>
          <w:rFonts w:ascii="Times New Roman" w:eastAsia="ＭＳ 明朝" w:hAnsi="Times New Roman" w:cs="ＭＳ 明朝" w:hint="eastAsia"/>
        </w:rPr>
        <w:t>9</w:t>
      </w:r>
      <w:r w:rsidRPr="00B376D3">
        <w:rPr>
          <w:rFonts w:ascii="Times New Roman" w:eastAsia="ＭＳ 明朝" w:hAnsi="Times New Roman" w:cs="ＭＳ 明朝" w:hint="eastAsia"/>
        </w:rPr>
        <w:t>（</w:t>
      </w:r>
      <w:r w:rsidRPr="00B376D3">
        <w:rPr>
          <w:rFonts w:ascii="Century" w:eastAsia="ＭＳ 明朝" w:hint="eastAsia"/>
          <w:color w:val="000000"/>
          <w:kern w:val="2"/>
        </w:rPr>
        <w:t>第Ⅴ章）</w:t>
      </w:r>
      <w:r w:rsidRPr="00B376D3">
        <w:rPr>
          <w:rFonts w:ascii="Times New Roman" w:eastAsiaTheme="minorEastAsia" w:hAnsi="Times New Roman" w:cs="Times New Roman"/>
          <w:b/>
        </w:rPr>
        <w:t>MRI</w:t>
      </w:r>
      <w:r w:rsidRPr="00B376D3">
        <w:rPr>
          <w:rFonts w:ascii="Times New Roman" w:eastAsiaTheme="minorEastAsia" w:hAnsi="Times New Roman" w:cs="Times New Roman"/>
          <w:b/>
        </w:rPr>
        <w:t>検査のための鎮静前チェックリスト</w:t>
      </w:r>
    </w:p>
    <w:p w14:paraId="50596361" w14:textId="77777777" w:rsidR="00B376D3" w:rsidRPr="00B376D3" w:rsidRDefault="00B376D3" w:rsidP="00B376D3">
      <w:pPr>
        <w:rPr>
          <w:rFonts w:ascii="Times New Roman" w:eastAsiaTheme="minorEastAsia" w:hAnsi="Times New Roman" w:cs="Times New Roman"/>
        </w:rPr>
      </w:pPr>
      <w:r w:rsidRPr="00B376D3">
        <w:rPr>
          <w:rFonts w:ascii="Times New Roman" w:eastAsiaTheme="minorEastAsia" w:hAnsi="Times New Roman" w:cs="Times New Roman"/>
          <w:sz w:val="22"/>
        </w:rPr>
        <w:t>患者氏名</w:t>
      </w:r>
      <w:r w:rsidRPr="00B376D3">
        <w:rPr>
          <w:rFonts w:ascii="Times New Roman" w:eastAsiaTheme="minorEastAsia" w:hAnsi="Times New Roman" w:cs="Times New Roman"/>
          <w:sz w:val="22"/>
        </w:rPr>
        <w:t xml:space="preserve">(ID)            (         )    </w:t>
      </w:r>
      <w:r w:rsidRPr="00B376D3">
        <w:rPr>
          <w:rFonts w:ascii="Times New Roman" w:eastAsiaTheme="minorEastAsia" w:hAnsi="Times New Roman" w:cs="Times New Roman"/>
          <w:sz w:val="22"/>
        </w:rPr>
        <w:t xml:space="preserve">歳　か月　</w:t>
      </w:r>
      <w:r w:rsidR="004E54DD">
        <w:rPr>
          <w:rFonts w:ascii="Times New Roman" w:eastAsiaTheme="minorEastAsia" w:hAnsi="Times New Roman" w:cs="Times New Roman" w:hint="eastAsia"/>
          <w:sz w:val="22"/>
        </w:rPr>
        <w:t>身長</w:t>
      </w:r>
      <w:r w:rsidR="004E54DD">
        <w:rPr>
          <w:rFonts w:ascii="Times New Roman" w:eastAsiaTheme="minorEastAsia" w:hAnsi="Times New Roman" w:cs="Times New Roman"/>
          <w:sz w:val="22"/>
        </w:rPr>
        <w:t xml:space="preserve">  cm   </w:t>
      </w:r>
      <w:r w:rsidRPr="00B376D3">
        <w:rPr>
          <w:rFonts w:ascii="Times New Roman" w:eastAsiaTheme="minorEastAsia" w:hAnsi="Times New Roman" w:cs="Times New Roman" w:hint="eastAsia"/>
          <w:sz w:val="22"/>
        </w:rPr>
        <w:t>体</w:t>
      </w:r>
      <w:r w:rsidRPr="00B376D3">
        <w:rPr>
          <w:rFonts w:ascii="Times New Roman" w:eastAsiaTheme="minorEastAsia" w:hAnsi="Times New Roman" w:cs="Times New Roman"/>
          <w:sz w:val="22"/>
        </w:rPr>
        <w:t>重</w:t>
      </w:r>
      <w:r w:rsidRPr="00B376D3">
        <w:rPr>
          <w:rFonts w:ascii="Times New Roman" w:eastAsiaTheme="minorEastAsia" w:hAnsi="Times New Roman" w:cs="Times New Roman"/>
          <w:sz w:val="22"/>
        </w:rPr>
        <w:t xml:space="preserve">   kg</w:t>
      </w:r>
      <w:r w:rsidR="004E54DD">
        <w:rPr>
          <w:rFonts w:ascii="Times New Roman" w:eastAsiaTheme="minorEastAsia" w:hAnsi="Times New Roman" w:cs="Times New Roman"/>
          <w:sz w:val="22"/>
        </w:rPr>
        <w:t xml:space="preserve">  </w:t>
      </w:r>
      <w:r w:rsidR="004E54DD">
        <w:rPr>
          <w:rFonts w:ascii="Times New Roman" w:eastAsiaTheme="minorEastAsia" w:hAnsi="Times New Roman" w:cs="Times New Roman" w:hint="eastAsia"/>
          <w:sz w:val="22"/>
        </w:rPr>
        <w:t>男・女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60"/>
        <w:gridCol w:w="4260"/>
      </w:tblGrid>
      <w:tr w:rsidR="00B376D3" w:rsidRPr="00B376D3" w14:paraId="7EDFBEE8" w14:textId="77777777" w:rsidTr="00AF67E4">
        <w:trPr>
          <w:trHeight w:val="450"/>
        </w:trPr>
        <w:tc>
          <w:tcPr>
            <w:tcW w:w="4260" w:type="dxa"/>
            <w:tcBorders>
              <w:top w:val="single" w:sz="4" w:space="0" w:color="000000"/>
              <w:left w:val="single" w:sz="4" w:space="0" w:color="000000"/>
              <w:bottom w:val="single" w:sz="4" w:space="0" w:color="000000"/>
              <w:right w:val="single" w:sz="4" w:space="0" w:color="000000"/>
            </w:tcBorders>
            <w:hideMark/>
          </w:tcPr>
          <w:p w14:paraId="10466372" w14:textId="77777777" w:rsidR="00B376D3" w:rsidRPr="00B376D3" w:rsidRDefault="00B376D3" w:rsidP="00AF67E4">
            <w:pP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検査実施日　　　年　　月　　日</w:t>
            </w:r>
          </w:p>
        </w:tc>
        <w:tc>
          <w:tcPr>
            <w:tcW w:w="4260" w:type="dxa"/>
            <w:tcBorders>
              <w:top w:val="single" w:sz="4" w:space="0" w:color="000000"/>
              <w:left w:val="single" w:sz="4" w:space="0" w:color="000000"/>
              <w:bottom w:val="single" w:sz="4" w:space="0" w:color="000000"/>
              <w:right w:val="single" w:sz="4" w:space="0" w:color="000000"/>
            </w:tcBorders>
            <w:hideMark/>
          </w:tcPr>
          <w:p w14:paraId="7761D2C5" w14:textId="77777777" w:rsidR="00B376D3" w:rsidRPr="00B376D3" w:rsidRDefault="00B376D3" w:rsidP="00AF67E4">
            <w:pP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使用予定薬剤名</w:t>
            </w:r>
          </w:p>
        </w:tc>
      </w:tr>
      <w:tr w:rsidR="00B376D3" w:rsidRPr="00B376D3" w14:paraId="5AB72B60" w14:textId="77777777" w:rsidTr="00AF67E4">
        <w:tc>
          <w:tcPr>
            <w:tcW w:w="4260" w:type="dxa"/>
            <w:tcBorders>
              <w:top w:val="single" w:sz="4" w:space="0" w:color="000000"/>
              <w:left w:val="single" w:sz="4" w:space="0" w:color="000000"/>
              <w:bottom w:val="single" w:sz="4" w:space="0" w:color="000000"/>
              <w:right w:val="single" w:sz="4" w:space="0" w:color="000000"/>
            </w:tcBorders>
            <w:hideMark/>
          </w:tcPr>
          <w:p w14:paraId="68ABC77C" w14:textId="77777777" w:rsidR="00B376D3" w:rsidRPr="00B376D3" w:rsidRDefault="00B376D3" w:rsidP="00AF67E4">
            <w:pP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ASA</w:t>
            </w:r>
            <w:r w:rsidRPr="00B376D3">
              <w:rPr>
                <w:rFonts w:ascii="Times New Roman" w:eastAsiaTheme="minorEastAsia" w:hAnsi="Times New Roman" w:cs="Times New Roman"/>
                <w:sz w:val="22"/>
                <w:szCs w:val="22"/>
              </w:rPr>
              <w:t>分類（</w:t>
            </w:r>
            <w:r w:rsidRPr="00B376D3">
              <w:rPr>
                <w:rFonts w:ascii="Times New Roman" w:eastAsiaTheme="minorEastAsia" w:hAnsi="Times New Roman" w:cs="Times New Roman"/>
                <w:sz w:val="22"/>
                <w:szCs w:val="22"/>
              </w:rPr>
              <w:t>III</w:t>
            </w:r>
            <w:r w:rsidRPr="00B376D3">
              <w:rPr>
                <w:rFonts w:ascii="Times New Roman" w:eastAsiaTheme="minorEastAsia" w:hAnsi="Times New Roman" w:cs="Times New Roman"/>
                <w:sz w:val="22"/>
                <w:szCs w:val="22"/>
              </w:rPr>
              <w:t>以上は麻酔科対応）</w:t>
            </w:r>
          </w:p>
          <w:p w14:paraId="2110CDF8" w14:textId="77777777" w:rsidR="00B376D3" w:rsidRPr="00B376D3" w:rsidRDefault="00B376D3" w:rsidP="00AF67E4">
            <w:pPr>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分類</w:t>
            </w:r>
            <w:r w:rsidRPr="00B376D3">
              <w:rPr>
                <w:rFonts w:ascii="Times New Roman" w:eastAsiaTheme="minorEastAsia" w:hAnsi="Times New Roman" w:cs="Times New Roman"/>
                <w:sz w:val="22"/>
                <w:szCs w:val="22"/>
              </w:rPr>
              <w:t>I</w:t>
            </w:r>
            <w:r w:rsidRPr="00B376D3">
              <w:rPr>
                <w:rFonts w:ascii="Times New Roman" w:eastAsiaTheme="minorEastAsia" w:hAnsi="Times New Roman" w:cs="Times New Roman"/>
                <w:sz w:val="22"/>
                <w:szCs w:val="22"/>
              </w:rPr>
              <w:t xml:space="preserve">　　　　　分類</w:t>
            </w:r>
            <w:r w:rsidRPr="00B376D3">
              <w:rPr>
                <w:rFonts w:ascii="Times New Roman" w:eastAsiaTheme="minorEastAsia" w:hAnsi="Times New Roman" w:cs="Times New Roman"/>
                <w:sz w:val="22"/>
                <w:szCs w:val="22"/>
              </w:rPr>
              <w:t>II</w:t>
            </w:r>
          </w:p>
        </w:tc>
        <w:tc>
          <w:tcPr>
            <w:tcW w:w="4260" w:type="dxa"/>
            <w:tcBorders>
              <w:top w:val="single" w:sz="4" w:space="0" w:color="000000"/>
              <w:left w:val="single" w:sz="4" w:space="0" w:color="000000"/>
              <w:bottom w:val="single" w:sz="4" w:space="0" w:color="000000"/>
              <w:right w:val="single" w:sz="4" w:space="0" w:color="000000"/>
            </w:tcBorders>
          </w:tcPr>
          <w:p w14:paraId="1CBA687B" w14:textId="77777777" w:rsidR="00B376D3" w:rsidRPr="00B376D3" w:rsidRDefault="00B376D3" w:rsidP="00AF67E4">
            <w:pPr>
              <w:rPr>
                <w:rFonts w:ascii="Times New Roman" w:eastAsiaTheme="minorEastAsia" w:hAnsi="Times New Roman" w:cs="Times New Roman"/>
                <w:sz w:val="22"/>
                <w:szCs w:val="22"/>
              </w:rPr>
            </w:pPr>
            <w:proofErr w:type="spellStart"/>
            <w:r w:rsidRPr="00B376D3">
              <w:rPr>
                <w:rFonts w:ascii="Times New Roman" w:eastAsiaTheme="minorEastAsia" w:hAnsi="Times New Roman" w:cs="Times New Roman"/>
                <w:sz w:val="22"/>
                <w:szCs w:val="22"/>
              </w:rPr>
              <w:t>Mallampati</w:t>
            </w:r>
            <w:proofErr w:type="spellEnd"/>
            <w:r w:rsidRPr="00B376D3">
              <w:rPr>
                <w:rFonts w:ascii="Times New Roman" w:eastAsiaTheme="minorEastAsia" w:hAnsi="Times New Roman" w:cs="Times New Roman"/>
                <w:sz w:val="22"/>
                <w:szCs w:val="22"/>
              </w:rPr>
              <w:t>分類（</w:t>
            </w:r>
            <w:r w:rsidRPr="00B376D3">
              <w:rPr>
                <w:rFonts w:ascii="Times New Roman" w:eastAsiaTheme="minorEastAsia" w:hAnsi="Times New Roman" w:cs="Times New Roman"/>
                <w:sz w:val="22"/>
                <w:szCs w:val="22"/>
              </w:rPr>
              <w:t>III</w:t>
            </w:r>
            <w:r w:rsidRPr="00B376D3">
              <w:rPr>
                <w:rFonts w:ascii="Times New Roman" w:eastAsiaTheme="minorEastAsia" w:hAnsi="Times New Roman" w:cs="Times New Roman"/>
                <w:sz w:val="22"/>
                <w:szCs w:val="22"/>
              </w:rPr>
              <w:t>以上で挿管困難）</w:t>
            </w:r>
          </w:p>
          <w:p w14:paraId="3646F1CE" w14:textId="77777777" w:rsidR="00B376D3" w:rsidRPr="00B376D3" w:rsidRDefault="00B376D3" w:rsidP="00AF67E4">
            <w:pPr>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I      II      III      IV</w:t>
            </w:r>
          </w:p>
        </w:tc>
      </w:tr>
      <w:tr w:rsidR="00B376D3" w:rsidRPr="00B376D3" w14:paraId="1112D56B" w14:textId="77777777" w:rsidTr="00AF67E4">
        <w:trPr>
          <w:trHeight w:val="3289"/>
        </w:trPr>
        <w:tc>
          <w:tcPr>
            <w:tcW w:w="4260" w:type="dxa"/>
            <w:tcBorders>
              <w:top w:val="single" w:sz="4" w:space="0" w:color="000000"/>
              <w:left w:val="single" w:sz="4" w:space="0" w:color="000000"/>
              <w:bottom w:val="single" w:sz="4" w:space="0" w:color="000000"/>
              <w:right w:val="single" w:sz="4" w:space="0" w:color="000000"/>
            </w:tcBorders>
            <w:hideMark/>
          </w:tcPr>
          <w:p w14:paraId="4007DCEA" w14:textId="77777777" w:rsidR="00B376D3" w:rsidRPr="00B376D3" w:rsidRDefault="00B376D3" w:rsidP="00EA37CD">
            <w:pPr>
              <w:numPr>
                <w:ilvl w:val="0"/>
                <w:numId w:val="8"/>
              </w:numPr>
              <w:ind w:left="426" w:hanging="284"/>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 xml:space="preserve">アレルギー　</w:t>
            </w:r>
            <w:r w:rsidRPr="00B376D3">
              <w:rPr>
                <w:rFonts w:ascii="Times New Roman" w:eastAsiaTheme="minorEastAsia" w:hAnsi="Times New Roman" w:cs="Times New Roman"/>
                <w:sz w:val="22"/>
                <w:szCs w:val="22"/>
                <w:u w:val="single"/>
              </w:rPr>
              <w:t xml:space="preserve">                    </w:t>
            </w:r>
          </w:p>
          <w:p w14:paraId="08B2CB16" w14:textId="77777777" w:rsidR="00B376D3" w:rsidRPr="00B376D3" w:rsidRDefault="00B376D3" w:rsidP="00EA37CD">
            <w:pPr>
              <w:numPr>
                <w:ilvl w:val="0"/>
                <w:numId w:val="8"/>
              </w:numPr>
              <w:ind w:left="426" w:hanging="284"/>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 xml:space="preserve">現在使用中の薬剤　</w:t>
            </w:r>
            <w:r w:rsidRPr="00B376D3">
              <w:rPr>
                <w:rFonts w:ascii="Times New Roman" w:eastAsiaTheme="minorEastAsia" w:hAnsi="Times New Roman" w:cs="Times New Roman"/>
                <w:sz w:val="22"/>
                <w:szCs w:val="22"/>
                <w:u w:val="single"/>
              </w:rPr>
              <w:t xml:space="preserve">              </w:t>
            </w:r>
          </w:p>
          <w:p w14:paraId="4E25C8CF" w14:textId="77777777" w:rsidR="00B376D3" w:rsidRPr="00B376D3" w:rsidRDefault="00B376D3" w:rsidP="00AF67E4">
            <w:pPr>
              <w:ind w:left="142"/>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内服・その他　最終使用時間</w:t>
            </w:r>
            <w:r w:rsidRPr="00B376D3">
              <w:rPr>
                <w:rFonts w:ascii="Times New Roman" w:eastAsiaTheme="minorEastAsia" w:hAnsi="Times New Roman" w:cs="Times New Roman"/>
                <w:sz w:val="22"/>
                <w:szCs w:val="22"/>
              </w:rPr>
              <w:t xml:space="preserve"> </w:t>
            </w:r>
            <w:r w:rsidRPr="00B376D3">
              <w:rPr>
                <w:rFonts w:ascii="Times New Roman" w:eastAsiaTheme="minorEastAsia" w:hAnsi="Times New Roman" w:cs="Times New Roman"/>
                <w:sz w:val="22"/>
                <w:szCs w:val="22"/>
                <w:u w:val="single"/>
              </w:rPr>
              <w:t xml:space="preserve">             </w:t>
            </w:r>
          </w:p>
          <w:p w14:paraId="1A95816C" w14:textId="77777777" w:rsidR="00B376D3" w:rsidRPr="00B376D3" w:rsidRDefault="00B376D3" w:rsidP="00EA37CD">
            <w:pPr>
              <w:numPr>
                <w:ilvl w:val="0"/>
                <w:numId w:val="8"/>
              </w:numPr>
              <w:ind w:left="418" w:hanging="283"/>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 xml:space="preserve">気道閉塞に関わる因子　　　　　</w:t>
            </w:r>
          </w:p>
          <w:p w14:paraId="7492C600" w14:textId="77777777" w:rsidR="00B376D3" w:rsidRPr="00B376D3" w:rsidRDefault="00B376D3" w:rsidP="00AF67E4">
            <w:pPr>
              <w:ind w:left="135"/>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 xml:space="preserve">なし　あり　</w:t>
            </w:r>
            <w:r w:rsidRPr="00B376D3">
              <w:rPr>
                <w:rFonts w:ascii="Times New Roman" w:eastAsiaTheme="minorEastAsia" w:hAnsi="Times New Roman" w:cs="Times New Roman"/>
                <w:sz w:val="22"/>
                <w:szCs w:val="22"/>
                <w:u w:val="single"/>
              </w:rPr>
              <w:t xml:space="preserve">　　　　　　　　　　</w:t>
            </w:r>
          </w:p>
          <w:p w14:paraId="3DC2EFED" w14:textId="77777777" w:rsidR="00B376D3" w:rsidRPr="00B376D3" w:rsidRDefault="00B376D3" w:rsidP="00EA37CD">
            <w:pPr>
              <w:numPr>
                <w:ilvl w:val="0"/>
                <w:numId w:val="8"/>
              </w:numPr>
              <w:ind w:left="426" w:hanging="284"/>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過去に鎮静で問題を起こした既往</w:t>
            </w:r>
          </w:p>
          <w:p w14:paraId="7A7B2FBC" w14:textId="77777777" w:rsidR="00B376D3" w:rsidRPr="00B376D3" w:rsidRDefault="00B376D3" w:rsidP="00AF67E4">
            <w:pPr>
              <w:ind w:left="142"/>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 xml:space="preserve">なし　あり　</w:t>
            </w:r>
            <w:r w:rsidRPr="00B376D3">
              <w:rPr>
                <w:rFonts w:ascii="Times New Roman" w:eastAsiaTheme="minorEastAsia" w:hAnsi="Times New Roman" w:cs="Times New Roman"/>
                <w:sz w:val="22"/>
                <w:szCs w:val="22"/>
                <w:u w:val="single"/>
              </w:rPr>
              <w:t xml:space="preserve">　　　　　　　</w:t>
            </w:r>
            <w:r w:rsidRPr="00B376D3">
              <w:rPr>
                <w:rFonts w:ascii="Times New Roman" w:eastAsiaTheme="minorEastAsia" w:hAnsi="Times New Roman" w:cs="Times New Roman"/>
                <w:sz w:val="22"/>
                <w:szCs w:val="22"/>
              </w:rPr>
              <w:t xml:space="preserve">　　　　</w:t>
            </w:r>
          </w:p>
          <w:p w14:paraId="62E33AED" w14:textId="77777777" w:rsidR="00B376D3" w:rsidRPr="00B376D3" w:rsidRDefault="00B376D3" w:rsidP="00EA37CD">
            <w:pPr>
              <w:numPr>
                <w:ilvl w:val="0"/>
                <w:numId w:val="8"/>
              </w:numPr>
              <w:ind w:left="420" w:hanging="284"/>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既往歴（けいれん・早産）</w:t>
            </w:r>
            <w:r w:rsidRPr="00B376D3">
              <w:rPr>
                <w:rFonts w:ascii="Times New Roman" w:eastAsiaTheme="minorEastAsia" w:hAnsi="Times New Roman" w:cs="Times New Roman"/>
                <w:sz w:val="22"/>
                <w:szCs w:val="22"/>
                <w:u w:val="single"/>
              </w:rPr>
              <w:t xml:space="preserve">                       </w:t>
            </w:r>
          </w:p>
          <w:p w14:paraId="42588B36" w14:textId="77777777" w:rsidR="00B376D3" w:rsidRPr="00B376D3" w:rsidRDefault="00B376D3" w:rsidP="00EA37CD">
            <w:pPr>
              <w:numPr>
                <w:ilvl w:val="0"/>
                <w:numId w:val="8"/>
              </w:numPr>
              <w:ind w:left="426" w:hanging="284"/>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家族歴（筋疾患など）</w:t>
            </w:r>
            <w:r w:rsidRPr="00B376D3">
              <w:rPr>
                <w:rFonts w:ascii="Times New Roman" w:eastAsiaTheme="minorEastAsia" w:hAnsi="Times New Roman" w:cs="Times New Roman"/>
                <w:sz w:val="22"/>
                <w:szCs w:val="22"/>
                <w:u w:val="single"/>
              </w:rPr>
              <w:t xml:space="preserve">            </w:t>
            </w:r>
          </w:p>
        </w:tc>
        <w:tc>
          <w:tcPr>
            <w:tcW w:w="4260" w:type="dxa"/>
            <w:tcBorders>
              <w:top w:val="single" w:sz="4" w:space="0" w:color="000000"/>
              <w:left w:val="single" w:sz="4" w:space="0" w:color="000000"/>
              <w:bottom w:val="single" w:sz="4" w:space="0" w:color="000000"/>
              <w:right w:val="single" w:sz="4" w:space="0" w:color="000000"/>
            </w:tcBorders>
            <w:hideMark/>
          </w:tcPr>
          <w:p w14:paraId="59E16CC9" w14:textId="77777777" w:rsidR="00B376D3" w:rsidRPr="00B376D3" w:rsidRDefault="00B376D3" w:rsidP="00AF67E4">
            <w:pP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検査当日鎮静前評価</w:t>
            </w:r>
          </w:p>
          <w:p w14:paraId="38173083" w14:textId="77777777" w:rsidR="00B376D3" w:rsidRPr="00B376D3" w:rsidRDefault="00B376D3" w:rsidP="00EA37CD">
            <w:pPr>
              <w:numPr>
                <w:ilvl w:val="0"/>
                <w:numId w:val="8"/>
              </w:numPr>
              <w:ind w:left="418" w:hanging="283"/>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心拍数　　　　　　回／分</w:t>
            </w:r>
          </w:p>
          <w:p w14:paraId="6CACF518" w14:textId="77777777" w:rsidR="00B376D3" w:rsidRPr="00B376D3" w:rsidRDefault="00B376D3" w:rsidP="00EA37CD">
            <w:pPr>
              <w:numPr>
                <w:ilvl w:val="0"/>
                <w:numId w:val="8"/>
              </w:numPr>
              <w:ind w:left="418" w:hanging="283"/>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呼吸数　　　　　　回／分</w:t>
            </w:r>
          </w:p>
          <w:p w14:paraId="42437BF3" w14:textId="77777777" w:rsidR="00B376D3" w:rsidRPr="00B376D3" w:rsidRDefault="00BC3712" w:rsidP="00EA37CD">
            <w:pPr>
              <w:numPr>
                <w:ilvl w:val="0"/>
                <w:numId w:val="8"/>
              </w:numPr>
              <w:ind w:left="418" w:hanging="283"/>
              <w:rPr>
                <w:rFonts w:ascii="Times New Roman" w:eastAsiaTheme="minorEastAsia" w:hAnsi="Times New Roman" w:cs="Times New Roman"/>
                <w:sz w:val="22"/>
                <w:szCs w:val="22"/>
              </w:rPr>
            </w:pPr>
            <w:r w:rsidRPr="004E54DD">
              <w:rPr>
                <w:rFonts w:ascii="Times New Roman" w:eastAsiaTheme="minorEastAsia" w:hAnsi="Times New Roman" w:cs="Times New Roman" w:hint="eastAsia"/>
                <w:sz w:val="22"/>
              </w:rPr>
              <w:t>S</w:t>
            </w:r>
            <w:r w:rsidRPr="004E54DD">
              <w:rPr>
                <w:rFonts w:ascii="Times New Roman" w:eastAsiaTheme="minorEastAsia" w:hAnsi="Times New Roman" w:cs="Times New Roman"/>
                <w:sz w:val="22"/>
              </w:rPr>
              <w:t>pO</w:t>
            </w:r>
            <w:r w:rsidRPr="004E54DD">
              <w:rPr>
                <w:rFonts w:ascii="Times New Roman" w:eastAsiaTheme="minorEastAsia" w:hAnsi="Times New Roman" w:cs="Times New Roman"/>
                <w:sz w:val="22"/>
                <w:vertAlign w:val="subscript"/>
              </w:rPr>
              <w:t>2</w:t>
            </w:r>
            <w:r w:rsidR="00B376D3" w:rsidRPr="00B376D3">
              <w:rPr>
                <w:rFonts w:ascii="Times New Roman" w:eastAsiaTheme="minorEastAsia" w:hAnsi="Times New Roman" w:cs="Times New Roman"/>
                <w:sz w:val="22"/>
                <w:szCs w:val="22"/>
              </w:rPr>
              <w:t xml:space="preserve">　</w:t>
            </w:r>
            <w:r w:rsidR="00B376D3" w:rsidRPr="00B376D3">
              <w:rPr>
                <w:rFonts w:ascii="Times New Roman" w:eastAsiaTheme="minorEastAsia" w:hAnsi="Times New Roman" w:cs="Times New Roman"/>
                <w:sz w:val="22"/>
                <w:szCs w:val="22"/>
              </w:rPr>
              <w:t xml:space="preserve">      %</w:t>
            </w:r>
          </w:p>
          <w:p w14:paraId="31F6F836" w14:textId="77777777" w:rsidR="00B376D3" w:rsidRPr="00B376D3" w:rsidRDefault="00B376D3" w:rsidP="00EA37CD">
            <w:pPr>
              <w:numPr>
                <w:ilvl w:val="0"/>
                <w:numId w:val="8"/>
              </w:numPr>
              <w:ind w:left="418" w:hanging="283"/>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 xml:space="preserve">血圧　　　</w:t>
            </w:r>
            <w:r w:rsidRPr="00B376D3">
              <w:rPr>
                <w:rFonts w:ascii="Times New Roman" w:eastAsiaTheme="minorEastAsia" w:hAnsi="Times New Roman" w:cs="Times New Roman"/>
                <w:sz w:val="22"/>
                <w:szCs w:val="22"/>
              </w:rPr>
              <w:t>/</w:t>
            </w:r>
            <w:r w:rsidRPr="00B376D3">
              <w:rPr>
                <w:rFonts w:ascii="Times New Roman" w:eastAsiaTheme="minorEastAsia" w:hAnsi="Times New Roman" w:cs="Times New Roman"/>
                <w:sz w:val="22"/>
                <w:szCs w:val="22"/>
              </w:rPr>
              <w:t xml:space="preserve">　　</w:t>
            </w:r>
            <w:r w:rsidRPr="00B376D3">
              <w:rPr>
                <w:rFonts w:ascii="Times New Roman" w:eastAsiaTheme="minorEastAsia" w:hAnsi="Times New Roman" w:cs="Times New Roman"/>
                <w:sz w:val="22"/>
                <w:szCs w:val="22"/>
              </w:rPr>
              <w:t>mmHg</w:t>
            </w:r>
          </w:p>
          <w:p w14:paraId="6A9D0EC6" w14:textId="77777777" w:rsidR="00B376D3" w:rsidRPr="00B376D3" w:rsidRDefault="00B376D3" w:rsidP="00EA37CD">
            <w:pPr>
              <w:numPr>
                <w:ilvl w:val="0"/>
                <w:numId w:val="8"/>
              </w:numPr>
              <w:ind w:left="418" w:hanging="283"/>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 xml:space="preserve">体温　　　　　　　</w:t>
            </w:r>
            <w:r w:rsidRPr="00B376D3">
              <w:rPr>
                <w:rFonts w:ascii="ＭＳ 明朝" w:eastAsia="ＭＳ 明朝" w:hAnsi="ＭＳ 明朝" w:cs="ＭＳ 明朝" w:hint="eastAsia"/>
                <w:sz w:val="22"/>
                <w:szCs w:val="22"/>
              </w:rPr>
              <w:t>℃</w:t>
            </w:r>
          </w:p>
          <w:p w14:paraId="264CB5FF" w14:textId="77777777" w:rsidR="00B376D3" w:rsidRPr="00B376D3" w:rsidRDefault="00B376D3" w:rsidP="00EA37CD">
            <w:pPr>
              <w:numPr>
                <w:ilvl w:val="0"/>
                <w:numId w:val="8"/>
              </w:numPr>
              <w:ind w:left="420" w:hanging="284"/>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急性気道感染症状　なし　あり</w:t>
            </w:r>
          </w:p>
          <w:p w14:paraId="67EEB8F9" w14:textId="77777777" w:rsidR="00B376D3" w:rsidRPr="00B376D3" w:rsidRDefault="00B376D3" w:rsidP="00EA37CD">
            <w:pPr>
              <w:numPr>
                <w:ilvl w:val="0"/>
                <w:numId w:val="8"/>
              </w:numPr>
              <w:ind w:left="420" w:hanging="284"/>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最終飲食時刻：</w:t>
            </w:r>
          </w:p>
          <w:p w14:paraId="4C3B1148" w14:textId="77777777" w:rsidR="00B376D3" w:rsidRPr="00B376D3" w:rsidRDefault="00B376D3" w:rsidP="00EA37CD">
            <w:pPr>
              <w:numPr>
                <w:ilvl w:val="0"/>
                <w:numId w:val="8"/>
              </w:numPr>
              <w:ind w:left="420" w:hanging="284"/>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鎮静に関する同意書</w:t>
            </w:r>
          </w:p>
        </w:tc>
      </w:tr>
      <w:tr w:rsidR="00B376D3" w:rsidRPr="00B376D3" w14:paraId="5796048B" w14:textId="77777777" w:rsidTr="00AF67E4">
        <w:tc>
          <w:tcPr>
            <w:tcW w:w="4260" w:type="dxa"/>
            <w:tcBorders>
              <w:top w:val="single" w:sz="4" w:space="0" w:color="000000"/>
              <w:left w:val="single" w:sz="4" w:space="0" w:color="000000"/>
              <w:bottom w:val="single" w:sz="4" w:space="0" w:color="000000"/>
              <w:right w:val="single" w:sz="4" w:space="0" w:color="000000"/>
            </w:tcBorders>
            <w:hideMark/>
          </w:tcPr>
          <w:p w14:paraId="1A9230AE" w14:textId="77777777" w:rsidR="00B376D3" w:rsidRPr="00B376D3" w:rsidRDefault="00B376D3" w:rsidP="003B55F2">
            <w:pPr>
              <w:spacing w:afterLines="100" w:after="36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鎮静施行医師（上記確認のうえサイン）</w:t>
            </w:r>
          </w:p>
        </w:tc>
        <w:tc>
          <w:tcPr>
            <w:tcW w:w="4260" w:type="dxa"/>
            <w:tcBorders>
              <w:top w:val="single" w:sz="4" w:space="0" w:color="000000"/>
              <w:left w:val="single" w:sz="4" w:space="0" w:color="000000"/>
              <w:bottom w:val="single" w:sz="4" w:space="0" w:color="000000"/>
              <w:right w:val="single" w:sz="4" w:space="0" w:color="000000"/>
            </w:tcBorders>
            <w:hideMark/>
          </w:tcPr>
          <w:p w14:paraId="75624FA3" w14:textId="77777777" w:rsidR="00B376D3" w:rsidRPr="00B376D3" w:rsidRDefault="00B376D3" w:rsidP="003B55F2">
            <w:pPr>
              <w:spacing w:afterLines="100" w:after="36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 xml:space="preserve">担当看護師　</w:t>
            </w:r>
          </w:p>
        </w:tc>
      </w:tr>
    </w:tbl>
    <w:p w14:paraId="31392ABA" w14:textId="263D97B3" w:rsidR="00B376D3" w:rsidRPr="00B376D3" w:rsidRDefault="008274E8" w:rsidP="003B55F2">
      <w:pPr>
        <w:spacing w:beforeLines="50" w:before="180"/>
        <w:jc w:val="center"/>
        <w:rPr>
          <w:rFonts w:ascii="Times New Roman" w:eastAsiaTheme="minorEastAsia" w:hAnsi="Times New Roman" w:cs="Times New Roman"/>
          <w:b/>
        </w:rPr>
      </w:pPr>
      <w:r w:rsidRPr="008274E8">
        <w:rPr>
          <w:rFonts w:ascii="Times New Roman" w:eastAsiaTheme="minorEastAsia" w:hAnsi="Times New Roman" w:cs="Times New Roman" w:hint="eastAsia"/>
        </w:rPr>
        <w:t>（第Ⅵ章）</w:t>
      </w:r>
      <w:r w:rsidR="00B376D3" w:rsidRPr="00B376D3">
        <w:rPr>
          <w:rFonts w:ascii="Times New Roman" w:eastAsiaTheme="minorEastAsia" w:hAnsi="Times New Roman" w:cs="Times New Roman"/>
          <w:b/>
        </w:rPr>
        <w:t>鎮静後覚醒評価スコア</w:t>
      </w:r>
      <w:r w:rsidR="00B376D3" w:rsidRPr="00B376D3">
        <w:rPr>
          <w:rFonts w:ascii="Times New Roman" w:eastAsiaTheme="minorEastAsia" w:hAnsi="Times New Roman" w:cs="Times New Roman"/>
          <w:b/>
        </w:rPr>
        <w:t xml:space="preserve"> (Aldrete </w:t>
      </w:r>
      <w:r w:rsidR="00B376D3" w:rsidRPr="00B376D3">
        <w:rPr>
          <w:rFonts w:ascii="Times New Roman" w:eastAsiaTheme="minorEastAsia" w:hAnsi="Times New Roman" w:cs="Times New Roman"/>
          <w:b/>
        </w:rPr>
        <w:t>スコアリングシステムより</w:t>
      </w:r>
      <w:r w:rsidR="00B376D3" w:rsidRPr="00B376D3">
        <w:rPr>
          <w:rFonts w:ascii="Times New Roman" w:eastAsiaTheme="minorEastAsia" w:hAnsi="Times New Roman" w:cs="Times New Roman"/>
          <w:b/>
        </w:rPr>
        <w:t>)</w:t>
      </w:r>
    </w:p>
    <w:tbl>
      <w:tblPr>
        <w:tblW w:w="88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812"/>
        <w:gridCol w:w="1152"/>
      </w:tblGrid>
      <w:tr w:rsidR="00B376D3" w:rsidRPr="00B376D3" w14:paraId="38EB0A1C" w14:textId="77777777" w:rsidTr="00AF67E4">
        <w:tc>
          <w:tcPr>
            <w:tcW w:w="1843" w:type="dxa"/>
            <w:tcBorders>
              <w:bottom w:val="single" w:sz="4" w:space="0" w:color="auto"/>
            </w:tcBorders>
            <w:shd w:val="clear" w:color="auto" w:fill="D6E3BC"/>
            <w:vAlign w:val="center"/>
          </w:tcPr>
          <w:p w14:paraId="7929006D"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評価カテゴリー</w:t>
            </w:r>
          </w:p>
        </w:tc>
        <w:tc>
          <w:tcPr>
            <w:tcW w:w="5812" w:type="dxa"/>
            <w:shd w:val="clear" w:color="auto" w:fill="D6E3BC"/>
            <w:vAlign w:val="center"/>
          </w:tcPr>
          <w:p w14:paraId="35025427"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評価内容</w:t>
            </w:r>
          </w:p>
        </w:tc>
        <w:tc>
          <w:tcPr>
            <w:tcW w:w="1152" w:type="dxa"/>
            <w:shd w:val="clear" w:color="auto" w:fill="D6E3BC"/>
            <w:vAlign w:val="center"/>
          </w:tcPr>
          <w:p w14:paraId="35632E11"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スコア</w:t>
            </w:r>
          </w:p>
        </w:tc>
      </w:tr>
      <w:tr w:rsidR="00B376D3" w:rsidRPr="00B376D3" w14:paraId="62E2B8C6" w14:textId="77777777" w:rsidTr="00AF67E4">
        <w:tc>
          <w:tcPr>
            <w:tcW w:w="1843" w:type="dxa"/>
            <w:vMerge w:val="restart"/>
            <w:shd w:val="clear" w:color="auto" w:fill="auto"/>
            <w:vAlign w:val="center"/>
          </w:tcPr>
          <w:p w14:paraId="2BEF9609"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身体活動性</w:t>
            </w:r>
          </w:p>
        </w:tc>
        <w:tc>
          <w:tcPr>
            <w:tcW w:w="5812" w:type="dxa"/>
            <w:shd w:val="clear" w:color="auto" w:fill="auto"/>
          </w:tcPr>
          <w:p w14:paraId="215BA426"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命令に従って手足を適切に動かすことができる</w:t>
            </w:r>
          </w:p>
        </w:tc>
        <w:tc>
          <w:tcPr>
            <w:tcW w:w="1152" w:type="dxa"/>
            <w:shd w:val="clear" w:color="auto" w:fill="auto"/>
          </w:tcPr>
          <w:p w14:paraId="53B50737"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2</w:t>
            </w:r>
          </w:p>
        </w:tc>
      </w:tr>
      <w:tr w:rsidR="00B376D3" w:rsidRPr="00B376D3" w14:paraId="14343943" w14:textId="77777777" w:rsidTr="00AF67E4">
        <w:tc>
          <w:tcPr>
            <w:tcW w:w="1843" w:type="dxa"/>
            <w:vMerge/>
            <w:shd w:val="clear" w:color="auto" w:fill="auto"/>
            <w:vAlign w:val="center"/>
          </w:tcPr>
          <w:p w14:paraId="2ED75E12"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p>
        </w:tc>
        <w:tc>
          <w:tcPr>
            <w:tcW w:w="5812" w:type="dxa"/>
            <w:shd w:val="clear" w:color="auto" w:fill="auto"/>
          </w:tcPr>
          <w:p w14:paraId="17409FB9"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命令に従って手足を動かせるが、動きが緩慢である</w:t>
            </w:r>
          </w:p>
        </w:tc>
        <w:tc>
          <w:tcPr>
            <w:tcW w:w="1152" w:type="dxa"/>
            <w:shd w:val="clear" w:color="auto" w:fill="auto"/>
          </w:tcPr>
          <w:p w14:paraId="253C451D"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1</w:t>
            </w:r>
          </w:p>
        </w:tc>
      </w:tr>
      <w:tr w:rsidR="00B376D3" w:rsidRPr="00B376D3" w14:paraId="43495D42" w14:textId="77777777" w:rsidTr="00AF67E4">
        <w:tc>
          <w:tcPr>
            <w:tcW w:w="1843" w:type="dxa"/>
            <w:vMerge/>
            <w:tcBorders>
              <w:bottom w:val="single" w:sz="4" w:space="0" w:color="auto"/>
            </w:tcBorders>
            <w:shd w:val="clear" w:color="auto" w:fill="auto"/>
            <w:vAlign w:val="center"/>
          </w:tcPr>
          <w:p w14:paraId="32857D02"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p>
        </w:tc>
        <w:tc>
          <w:tcPr>
            <w:tcW w:w="5812" w:type="dxa"/>
            <w:shd w:val="clear" w:color="auto" w:fill="auto"/>
          </w:tcPr>
          <w:p w14:paraId="46197C02"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命令に従って手足を動かすことができない</w:t>
            </w:r>
          </w:p>
        </w:tc>
        <w:tc>
          <w:tcPr>
            <w:tcW w:w="1152" w:type="dxa"/>
            <w:shd w:val="clear" w:color="auto" w:fill="auto"/>
          </w:tcPr>
          <w:p w14:paraId="5AB7411A"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0</w:t>
            </w:r>
          </w:p>
        </w:tc>
      </w:tr>
      <w:tr w:rsidR="00B376D3" w:rsidRPr="00B376D3" w14:paraId="6F2AB4D5" w14:textId="77777777" w:rsidTr="00AF67E4">
        <w:tc>
          <w:tcPr>
            <w:tcW w:w="1843" w:type="dxa"/>
            <w:vMerge w:val="restart"/>
            <w:shd w:val="clear" w:color="auto" w:fill="auto"/>
            <w:vAlign w:val="center"/>
          </w:tcPr>
          <w:p w14:paraId="708B8C82"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呼吸</w:t>
            </w:r>
          </w:p>
        </w:tc>
        <w:tc>
          <w:tcPr>
            <w:tcW w:w="5812" w:type="dxa"/>
            <w:shd w:val="clear" w:color="auto" w:fill="auto"/>
          </w:tcPr>
          <w:p w14:paraId="349A47C5"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深呼吸と十分な咳ができる</w:t>
            </w:r>
          </w:p>
        </w:tc>
        <w:tc>
          <w:tcPr>
            <w:tcW w:w="1152" w:type="dxa"/>
            <w:shd w:val="clear" w:color="auto" w:fill="auto"/>
          </w:tcPr>
          <w:p w14:paraId="1DC023D0"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2</w:t>
            </w:r>
          </w:p>
        </w:tc>
      </w:tr>
      <w:tr w:rsidR="00B376D3" w:rsidRPr="00B376D3" w14:paraId="4D370169" w14:textId="77777777" w:rsidTr="00AF67E4">
        <w:tc>
          <w:tcPr>
            <w:tcW w:w="1843" w:type="dxa"/>
            <w:vMerge/>
            <w:shd w:val="clear" w:color="auto" w:fill="auto"/>
            <w:vAlign w:val="center"/>
          </w:tcPr>
          <w:p w14:paraId="54683A27"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p>
        </w:tc>
        <w:tc>
          <w:tcPr>
            <w:tcW w:w="5812" w:type="dxa"/>
            <w:shd w:val="clear" w:color="auto" w:fill="auto"/>
          </w:tcPr>
          <w:p w14:paraId="3D8BBDDD"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呼吸困難もしくは自発呼吸が</w:t>
            </w:r>
            <w:r w:rsidRPr="00B376D3">
              <w:rPr>
                <w:rFonts w:ascii="Times New Roman" w:eastAsiaTheme="minorEastAsia" w:hAnsi="Times New Roman" w:cs="Times New Roman"/>
                <w:sz w:val="22"/>
                <w:szCs w:val="22"/>
              </w:rPr>
              <w:t>10/</w:t>
            </w:r>
            <w:r w:rsidRPr="00B376D3">
              <w:rPr>
                <w:rFonts w:ascii="Times New Roman" w:eastAsiaTheme="minorEastAsia" w:hAnsi="Times New Roman" w:cs="Times New Roman"/>
                <w:sz w:val="22"/>
                <w:szCs w:val="22"/>
              </w:rPr>
              <w:t>分未満</w:t>
            </w:r>
          </w:p>
        </w:tc>
        <w:tc>
          <w:tcPr>
            <w:tcW w:w="1152" w:type="dxa"/>
            <w:shd w:val="clear" w:color="auto" w:fill="auto"/>
          </w:tcPr>
          <w:p w14:paraId="34FF9D01"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1</w:t>
            </w:r>
          </w:p>
        </w:tc>
      </w:tr>
      <w:tr w:rsidR="00B376D3" w:rsidRPr="00B376D3" w14:paraId="3E1F3FC7" w14:textId="77777777" w:rsidTr="00AF67E4">
        <w:tc>
          <w:tcPr>
            <w:tcW w:w="1843" w:type="dxa"/>
            <w:vMerge/>
            <w:tcBorders>
              <w:bottom w:val="single" w:sz="4" w:space="0" w:color="auto"/>
            </w:tcBorders>
            <w:shd w:val="clear" w:color="auto" w:fill="auto"/>
            <w:vAlign w:val="center"/>
          </w:tcPr>
          <w:p w14:paraId="523DEF03"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p>
        </w:tc>
        <w:tc>
          <w:tcPr>
            <w:tcW w:w="5812" w:type="dxa"/>
            <w:shd w:val="clear" w:color="auto" w:fill="auto"/>
          </w:tcPr>
          <w:p w14:paraId="2D072613"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無呼吸</w:t>
            </w:r>
          </w:p>
        </w:tc>
        <w:tc>
          <w:tcPr>
            <w:tcW w:w="1152" w:type="dxa"/>
            <w:shd w:val="clear" w:color="auto" w:fill="auto"/>
          </w:tcPr>
          <w:p w14:paraId="064C7488"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0</w:t>
            </w:r>
          </w:p>
        </w:tc>
      </w:tr>
      <w:tr w:rsidR="00B376D3" w:rsidRPr="00B376D3" w14:paraId="06C21328" w14:textId="77777777" w:rsidTr="00AF67E4">
        <w:tc>
          <w:tcPr>
            <w:tcW w:w="1843" w:type="dxa"/>
            <w:vMerge w:val="restart"/>
            <w:shd w:val="clear" w:color="auto" w:fill="auto"/>
            <w:vAlign w:val="center"/>
          </w:tcPr>
          <w:p w14:paraId="4FDE7BE0"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循環</w:t>
            </w:r>
          </w:p>
        </w:tc>
        <w:tc>
          <w:tcPr>
            <w:tcW w:w="5812" w:type="dxa"/>
            <w:shd w:val="clear" w:color="auto" w:fill="auto"/>
          </w:tcPr>
          <w:p w14:paraId="25431E43"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血圧が処置前の値より</w:t>
            </w:r>
            <w:r w:rsidRPr="00B376D3">
              <w:rPr>
                <w:rFonts w:ascii="Times New Roman" w:eastAsiaTheme="minorEastAsia" w:hAnsi="Times New Roman" w:cs="Times New Roman"/>
                <w:sz w:val="22"/>
                <w:szCs w:val="22"/>
              </w:rPr>
              <w:t>±20</w:t>
            </w:r>
          </w:p>
        </w:tc>
        <w:tc>
          <w:tcPr>
            <w:tcW w:w="1152" w:type="dxa"/>
            <w:shd w:val="clear" w:color="auto" w:fill="auto"/>
          </w:tcPr>
          <w:p w14:paraId="1AECBAAC"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2</w:t>
            </w:r>
          </w:p>
        </w:tc>
      </w:tr>
      <w:tr w:rsidR="00B376D3" w:rsidRPr="00B376D3" w14:paraId="3DA0CFF5" w14:textId="77777777" w:rsidTr="00AF67E4">
        <w:tc>
          <w:tcPr>
            <w:tcW w:w="1843" w:type="dxa"/>
            <w:vMerge/>
            <w:shd w:val="clear" w:color="auto" w:fill="auto"/>
            <w:vAlign w:val="center"/>
          </w:tcPr>
          <w:p w14:paraId="5E65A19F"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p>
        </w:tc>
        <w:tc>
          <w:tcPr>
            <w:tcW w:w="5812" w:type="dxa"/>
            <w:shd w:val="clear" w:color="auto" w:fill="auto"/>
          </w:tcPr>
          <w:p w14:paraId="7BF64486"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血圧が処置前の値より</w:t>
            </w:r>
            <w:r w:rsidRPr="00B376D3">
              <w:rPr>
                <w:rFonts w:ascii="Times New Roman" w:eastAsiaTheme="minorEastAsia" w:hAnsi="Times New Roman" w:cs="Times New Roman"/>
                <w:sz w:val="22"/>
                <w:szCs w:val="22"/>
              </w:rPr>
              <w:t>±21-49</w:t>
            </w:r>
          </w:p>
        </w:tc>
        <w:tc>
          <w:tcPr>
            <w:tcW w:w="1152" w:type="dxa"/>
            <w:shd w:val="clear" w:color="auto" w:fill="auto"/>
          </w:tcPr>
          <w:p w14:paraId="31AFBADF"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1</w:t>
            </w:r>
          </w:p>
        </w:tc>
      </w:tr>
      <w:tr w:rsidR="00B376D3" w:rsidRPr="00B376D3" w14:paraId="7D8806B9" w14:textId="77777777" w:rsidTr="00AF67E4">
        <w:tc>
          <w:tcPr>
            <w:tcW w:w="1843" w:type="dxa"/>
            <w:vMerge/>
            <w:tcBorders>
              <w:bottom w:val="single" w:sz="4" w:space="0" w:color="auto"/>
            </w:tcBorders>
            <w:shd w:val="clear" w:color="auto" w:fill="auto"/>
            <w:vAlign w:val="center"/>
          </w:tcPr>
          <w:p w14:paraId="5D56C6C3"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p>
        </w:tc>
        <w:tc>
          <w:tcPr>
            <w:tcW w:w="5812" w:type="dxa"/>
            <w:shd w:val="clear" w:color="auto" w:fill="auto"/>
          </w:tcPr>
          <w:p w14:paraId="65142218"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血圧が処置前の値より</w:t>
            </w:r>
            <w:r w:rsidRPr="00B376D3">
              <w:rPr>
                <w:rFonts w:ascii="Times New Roman" w:eastAsiaTheme="minorEastAsia" w:hAnsi="Times New Roman" w:cs="Times New Roman"/>
                <w:sz w:val="22"/>
                <w:szCs w:val="22"/>
              </w:rPr>
              <w:t>±50</w:t>
            </w:r>
          </w:p>
        </w:tc>
        <w:tc>
          <w:tcPr>
            <w:tcW w:w="1152" w:type="dxa"/>
            <w:shd w:val="clear" w:color="auto" w:fill="auto"/>
          </w:tcPr>
          <w:p w14:paraId="506CEB34"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0</w:t>
            </w:r>
          </w:p>
        </w:tc>
      </w:tr>
      <w:tr w:rsidR="00B376D3" w:rsidRPr="00B376D3" w14:paraId="186E120F" w14:textId="77777777" w:rsidTr="00AF67E4">
        <w:tc>
          <w:tcPr>
            <w:tcW w:w="1843" w:type="dxa"/>
            <w:vMerge w:val="restart"/>
            <w:shd w:val="clear" w:color="auto" w:fill="auto"/>
            <w:vAlign w:val="center"/>
          </w:tcPr>
          <w:p w14:paraId="6676E96E"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意識レベル</w:t>
            </w:r>
          </w:p>
        </w:tc>
        <w:tc>
          <w:tcPr>
            <w:tcW w:w="5812" w:type="dxa"/>
            <w:shd w:val="clear" w:color="auto" w:fill="auto"/>
          </w:tcPr>
          <w:p w14:paraId="7AE61579"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全覚醒</w:t>
            </w:r>
          </w:p>
        </w:tc>
        <w:tc>
          <w:tcPr>
            <w:tcW w:w="1152" w:type="dxa"/>
            <w:shd w:val="clear" w:color="auto" w:fill="auto"/>
          </w:tcPr>
          <w:p w14:paraId="67D2AE1A"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2</w:t>
            </w:r>
          </w:p>
        </w:tc>
      </w:tr>
      <w:tr w:rsidR="00B376D3" w:rsidRPr="00B376D3" w14:paraId="66ACFBFD" w14:textId="77777777" w:rsidTr="00AF67E4">
        <w:tc>
          <w:tcPr>
            <w:tcW w:w="1843" w:type="dxa"/>
            <w:vMerge/>
            <w:shd w:val="clear" w:color="auto" w:fill="auto"/>
            <w:vAlign w:val="center"/>
          </w:tcPr>
          <w:p w14:paraId="51B79188"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p>
        </w:tc>
        <w:tc>
          <w:tcPr>
            <w:tcW w:w="5812" w:type="dxa"/>
            <w:shd w:val="clear" w:color="auto" w:fill="auto"/>
          </w:tcPr>
          <w:p w14:paraId="0A56DE35"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呼名で覚醒</w:t>
            </w:r>
          </w:p>
        </w:tc>
        <w:tc>
          <w:tcPr>
            <w:tcW w:w="1152" w:type="dxa"/>
            <w:shd w:val="clear" w:color="auto" w:fill="auto"/>
          </w:tcPr>
          <w:p w14:paraId="41975BE3"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1</w:t>
            </w:r>
          </w:p>
        </w:tc>
      </w:tr>
      <w:tr w:rsidR="00B376D3" w:rsidRPr="00B376D3" w14:paraId="3AE151B4" w14:textId="77777777" w:rsidTr="00AF67E4">
        <w:tc>
          <w:tcPr>
            <w:tcW w:w="1843" w:type="dxa"/>
            <w:vMerge/>
            <w:tcBorders>
              <w:bottom w:val="single" w:sz="4" w:space="0" w:color="auto"/>
            </w:tcBorders>
            <w:shd w:val="clear" w:color="auto" w:fill="auto"/>
            <w:vAlign w:val="center"/>
          </w:tcPr>
          <w:p w14:paraId="154C01AA"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p>
        </w:tc>
        <w:tc>
          <w:tcPr>
            <w:tcW w:w="5812" w:type="dxa"/>
            <w:shd w:val="clear" w:color="auto" w:fill="auto"/>
          </w:tcPr>
          <w:p w14:paraId="1FE887B0"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無反応</w:t>
            </w:r>
          </w:p>
        </w:tc>
        <w:tc>
          <w:tcPr>
            <w:tcW w:w="1152" w:type="dxa"/>
            <w:shd w:val="clear" w:color="auto" w:fill="auto"/>
          </w:tcPr>
          <w:p w14:paraId="36AA35DE"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0</w:t>
            </w:r>
          </w:p>
        </w:tc>
      </w:tr>
      <w:tr w:rsidR="00B376D3" w:rsidRPr="00B376D3" w14:paraId="0246A2BA" w14:textId="77777777" w:rsidTr="00AF67E4">
        <w:tc>
          <w:tcPr>
            <w:tcW w:w="1843" w:type="dxa"/>
            <w:vMerge w:val="restart"/>
            <w:shd w:val="clear" w:color="auto" w:fill="auto"/>
            <w:vAlign w:val="center"/>
          </w:tcPr>
          <w:p w14:paraId="710827E0"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酸素飽和度</w:t>
            </w:r>
            <w:r w:rsidR="00BC3712">
              <w:rPr>
                <w:rFonts w:ascii="Times New Roman" w:eastAsiaTheme="minorEastAsia" w:hAnsi="Times New Roman" w:cs="Times New Roman" w:hint="eastAsia"/>
              </w:rPr>
              <w:t>S</w:t>
            </w:r>
            <w:r w:rsidR="00BC3712">
              <w:rPr>
                <w:rFonts w:ascii="Times New Roman" w:eastAsiaTheme="minorEastAsia" w:hAnsi="Times New Roman" w:cs="Times New Roman"/>
              </w:rPr>
              <w:t>pO</w:t>
            </w:r>
            <w:r w:rsidR="00BC3712" w:rsidRPr="00BC3712">
              <w:rPr>
                <w:rFonts w:ascii="Times New Roman" w:eastAsiaTheme="minorEastAsia" w:hAnsi="Times New Roman" w:cs="Times New Roman"/>
                <w:vertAlign w:val="subscript"/>
              </w:rPr>
              <w:t>2</w:t>
            </w:r>
          </w:p>
        </w:tc>
        <w:tc>
          <w:tcPr>
            <w:tcW w:w="5812" w:type="dxa"/>
            <w:shd w:val="clear" w:color="auto" w:fill="auto"/>
          </w:tcPr>
          <w:p w14:paraId="60EEB322"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Room Air</w:t>
            </w:r>
            <w:r w:rsidRPr="00B376D3">
              <w:rPr>
                <w:rFonts w:ascii="Times New Roman" w:eastAsiaTheme="minorEastAsia" w:hAnsi="Times New Roman" w:cs="Times New Roman"/>
                <w:sz w:val="22"/>
                <w:szCs w:val="22"/>
              </w:rPr>
              <w:t>で</w:t>
            </w:r>
            <w:r w:rsidR="00BC3712" w:rsidRPr="00BC3712">
              <w:rPr>
                <w:rFonts w:ascii="Times New Roman" w:eastAsiaTheme="minorEastAsia" w:hAnsi="Times New Roman" w:cs="Times New Roman" w:hint="eastAsia"/>
                <w:sz w:val="22"/>
                <w:szCs w:val="22"/>
              </w:rPr>
              <w:t>S</w:t>
            </w:r>
            <w:r w:rsidR="00BC3712" w:rsidRPr="00BC3712">
              <w:rPr>
                <w:rFonts w:ascii="Times New Roman" w:eastAsiaTheme="minorEastAsia" w:hAnsi="Times New Roman" w:cs="Times New Roman"/>
                <w:sz w:val="22"/>
                <w:szCs w:val="22"/>
              </w:rPr>
              <w:t>pO</w:t>
            </w:r>
            <w:r w:rsidR="00BC3712" w:rsidRPr="00BC3712">
              <w:rPr>
                <w:rFonts w:ascii="Times New Roman" w:eastAsiaTheme="minorEastAsia" w:hAnsi="Times New Roman" w:cs="Times New Roman"/>
                <w:sz w:val="22"/>
                <w:szCs w:val="22"/>
                <w:vertAlign w:val="subscript"/>
              </w:rPr>
              <w:t>2</w:t>
            </w:r>
            <w:r w:rsidR="00BC3712">
              <w:rPr>
                <w:rFonts w:ascii="Times New Roman" w:eastAsiaTheme="minorEastAsia" w:hAnsi="Times New Roman" w:cs="Times New Roman" w:hint="eastAsia"/>
                <w:sz w:val="22"/>
                <w:szCs w:val="22"/>
              </w:rPr>
              <w:t>≧</w:t>
            </w:r>
            <w:r w:rsidR="00BC3712">
              <w:rPr>
                <w:rFonts w:ascii="Times New Roman" w:eastAsiaTheme="minorEastAsia" w:hAnsi="Times New Roman" w:cs="Times New Roman"/>
                <w:sz w:val="22"/>
                <w:szCs w:val="22"/>
              </w:rPr>
              <w:t>9</w:t>
            </w:r>
            <w:r w:rsidRPr="00B376D3">
              <w:rPr>
                <w:rFonts w:ascii="Times New Roman" w:eastAsiaTheme="minorEastAsia" w:hAnsi="Times New Roman" w:cs="Times New Roman" w:hint="eastAsia"/>
                <w:sz w:val="22"/>
                <w:szCs w:val="22"/>
              </w:rPr>
              <w:t>2</w:t>
            </w:r>
            <w:r w:rsidRPr="00B376D3">
              <w:rPr>
                <w:rFonts w:ascii="Times New Roman" w:eastAsiaTheme="minorEastAsia" w:hAnsi="Times New Roman" w:cs="Times New Roman"/>
                <w:sz w:val="22"/>
                <w:szCs w:val="22"/>
              </w:rPr>
              <w:t>%</w:t>
            </w:r>
            <w:r w:rsidRPr="00B376D3">
              <w:rPr>
                <w:rFonts w:ascii="Times New Roman" w:eastAsiaTheme="minorEastAsia" w:hAnsi="Times New Roman" w:cs="Times New Roman"/>
                <w:sz w:val="22"/>
                <w:szCs w:val="22"/>
              </w:rPr>
              <w:t>以上を維持できる</w:t>
            </w:r>
          </w:p>
        </w:tc>
        <w:tc>
          <w:tcPr>
            <w:tcW w:w="1152" w:type="dxa"/>
            <w:shd w:val="clear" w:color="auto" w:fill="auto"/>
          </w:tcPr>
          <w:p w14:paraId="405B1BCF"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2</w:t>
            </w:r>
          </w:p>
        </w:tc>
      </w:tr>
      <w:tr w:rsidR="00B376D3" w:rsidRPr="00B376D3" w14:paraId="3CE4BA50" w14:textId="77777777" w:rsidTr="00AF67E4">
        <w:tc>
          <w:tcPr>
            <w:tcW w:w="1843" w:type="dxa"/>
            <w:vMerge/>
            <w:shd w:val="clear" w:color="auto" w:fill="auto"/>
            <w:vAlign w:val="center"/>
          </w:tcPr>
          <w:p w14:paraId="6ADD7AD5"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p>
        </w:tc>
        <w:tc>
          <w:tcPr>
            <w:tcW w:w="5812" w:type="dxa"/>
            <w:shd w:val="clear" w:color="auto" w:fill="auto"/>
          </w:tcPr>
          <w:p w14:paraId="4DBE1F3D" w14:textId="77777777" w:rsidR="00B376D3" w:rsidRPr="00B376D3" w:rsidRDefault="00BC3712" w:rsidP="00AF67E4">
            <w:pPr>
              <w:tabs>
                <w:tab w:val="center" w:pos="4252"/>
                <w:tab w:val="right" w:pos="8504"/>
              </w:tabs>
              <w:snapToGrid w:val="0"/>
              <w:rPr>
                <w:rFonts w:ascii="Times New Roman" w:eastAsiaTheme="minorEastAsia" w:hAnsi="Times New Roman" w:cs="Times New Roman"/>
                <w:sz w:val="22"/>
                <w:szCs w:val="22"/>
              </w:rPr>
            </w:pPr>
            <w:r w:rsidRPr="00BC3712">
              <w:rPr>
                <w:rFonts w:ascii="Times New Roman" w:eastAsiaTheme="minorEastAsia" w:hAnsi="Times New Roman" w:cs="Times New Roman" w:hint="eastAsia"/>
                <w:sz w:val="22"/>
                <w:szCs w:val="22"/>
              </w:rPr>
              <w:t>S</w:t>
            </w:r>
            <w:r w:rsidRPr="00BC3712">
              <w:rPr>
                <w:rFonts w:ascii="Times New Roman" w:eastAsiaTheme="minorEastAsia" w:hAnsi="Times New Roman" w:cs="Times New Roman"/>
                <w:sz w:val="22"/>
                <w:szCs w:val="22"/>
              </w:rPr>
              <w:t>pO</w:t>
            </w:r>
            <w:r w:rsidRPr="00BC3712">
              <w:rPr>
                <w:rFonts w:ascii="Times New Roman" w:eastAsiaTheme="minorEastAsia" w:hAnsi="Times New Roman" w:cs="Times New Roman"/>
                <w:sz w:val="22"/>
                <w:szCs w:val="22"/>
                <w:vertAlign w:val="subscript"/>
              </w:rPr>
              <w:t>2</w:t>
            </w:r>
            <w:r>
              <w:rPr>
                <w:rFonts w:ascii="Times New Roman" w:eastAsiaTheme="minorEastAsia" w:hAnsi="Times New Roman" w:cs="Times New Roman" w:hint="eastAsia"/>
                <w:sz w:val="22"/>
                <w:szCs w:val="22"/>
              </w:rPr>
              <w:t>≧</w:t>
            </w:r>
            <w:r>
              <w:rPr>
                <w:rFonts w:ascii="Times New Roman" w:eastAsiaTheme="minorEastAsia" w:hAnsi="Times New Roman" w:cs="Times New Roman"/>
                <w:sz w:val="22"/>
                <w:szCs w:val="22"/>
              </w:rPr>
              <w:t>9</w:t>
            </w:r>
            <w:r w:rsidRPr="00B376D3">
              <w:rPr>
                <w:rFonts w:ascii="Times New Roman" w:eastAsiaTheme="minorEastAsia" w:hAnsi="Times New Roman" w:cs="Times New Roman" w:hint="eastAsia"/>
                <w:sz w:val="22"/>
                <w:szCs w:val="22"/>
              </w:rPr>
              <w:t>2</w:t>
            </w:r>
            <w:r w:rsidRPr="00B376D3">
              <w:rPr>
                <w:rFonts w:ascii="Times New Roman" w:eastAsiaTheme="minorEastAsia" w:hAnsi="Times New Roman" w:cs="Times New Roman"/>
                <w:sz w:val="22"/>
                <w:szCs w:val="22"/>
              </w:rPr>
              <w:t>%</w:t>
            </w:r>
            <w:r w:rsidR="00B376D3" w:rsidRPr="00B376D3">
              <w:rPr>
                <w:rFonts w:ascii="Times New Roman" w:eastAsiaTheme="minorEastAsia" w:hAnsi="Times New Roman" w:cs="Times New Roman"/>
                <w:sz w:val="22"/>
                <w:szCs w:val="22"/>
              </w:rPr>
              <w:t>を維持するのに酸素が必要</w:t>
            </w:r>
          </w:p>
        </w:tc>
        <w:tc>
          <w:tcPr>
            <w:tcW w:w="1152" w:type="dxa"/>
            <w:shd w:val="clear" w:color="auto" w:fill="auto"/>
          </w:tcPr>
          <w:p w14:paraId="11C13A42"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1</w:t>
            </w:r>
          </w:p>
        </w:tc>
      </w:tr>
      <w:tr w:rsidR="00B376D3" w:rsidRPr="00B376D3" w14:paraId="730D9C6C" w14:textId="77777777" w:rsidTr="00AF67E4">
        <w:tc>
          <w:tcPr>
            <w:tcW w:w="1843" w:type="dxa"/>
            <w:vMerge/>
            <w:tcBorders>
              <w:bottom w:val="single" w:sz="4" w:space="0" w:color="auto"/>
            </w:tcBorders>
            <w:shd w:val="clear" w:color="auto" w:fill="auto"/>
            <w:vAlign w:val="center"/>
          </w:tcPr>
          <w:p w14:paraId="2DCC5BB7"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p>
        </w:tc>
        <w:tc>
          <w:tcPr>
            <w:tcW w:w="5812" w:type="dxa"/>
            <w:shd w:val="clear" w:color="auto" w:fill="auto"/>
          </w:tcPr>
          <w:p w14:paraId="13E74E5B"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酸素投与しても</w:t>
            </w:r>
            <w:r w:rsidR="00BC3712" w:rsidRPr="00BC3712">
              <w:rPr>
                <w:rFonts w:ascii="Times New Roman" w:eastAsiaTheme="minorEastAsia" w:hAnsi="Times New Roman" w:cs="Times New Roman" w:hint="eastAsia"/>
                <w:sz w:val="22"/>
                <w:szCs w:val="22"/>
              </w:rPr>
              <w:t>S</w:t>
            </w:r>
            <w:r w:rsidR="00BC3712" w:rsidRPr="00BC3712">
              <w:rPr>
                <w:rFonts w:ascii="Times New Roman" w:eastAsiaTheme="minorEastAsia" w:hAnsi="Times New Roman" w:cs="Times New Roman"/>
                <w:sz w:val="22"/>
                <w:szCs w:val="22"/>
              </w:rPr>
              <w:t>pO</w:t>
            </w:r>
            <w:r w:rsidR="00BC3712" w:rsidRPr="00BC3712">
              <w:rPr>
                <w:rFonts w:ascii="Times New Roman" w:eastAsiaTheme="minorEastAsia" w:hAnsi="Times New Roman" w:cs="Times New Roman"/>
                <w:sz w:val="22"/>
                <w:szCs w:val="22"/>
                <w:vertAlign w:val="subscript"/>
              </w:rPr>
              <w:t>2</w:t>
            </w:r>
            <w:r w:rsidR="00BC3712">
              <w:rPr>
                <w:rFonts w:ascii="Times New Roman" w:eastAsiaTheme="minorEastAsia" w:hAnsi="Times New Roman" w:cs="Times New Roman"/>
                <w:sz w:val="22"/>
                <w:szCs w:val="22"/>
              </w:rPr>
              <w:t>&lt;90%</w:t>
            </w:r>
          </w:p>
        </w:tc>
        <w:tc>
          <w:tcPr>
            <w:tcW w:w="1152" w:type="dxa"/>
            <w:shd w:val="clear" w:color="auto" w:fill="auto"/>
          </w:tcPr>
          <w:p w14:paraId="2BB5A87D"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0</w:t>
            </w:r>
          </w:p>
        </w:tc>
      </w:tr>
    </w:tbl>
    <w:p w14:paraId="6C36D358" w14:textId="77777777" w:rsidR="00B376D3" w:rsidRPr="00B376D3" w:rsidRDefault="00B376D3" w:rsidP="003B55F2">
      <w:pPr>
        <w:snapToGrid w:val="0"/>
        <w:spacing w:beforeLines="50" w:before="18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鎮静後覚醒評価スコアの合計点により、以下のように対応。</w:t>
      </w:r>
    </w:p>
    <w:p w14:paraId="0E56B768" w14:textId="77777777" w:rsidR="00B376D3" w:rsidRPr="00B376D3" w:rsidRDefault="00B376D3" w:rsidP="00EA37CD">
      <w:pPr>
        <w:pStyle w:val="131"/>
        <w:widowControl/>
        <w:numPr>
          <w:ilvl w:val="0"/>
          <w:numId w:val="9"/>
        </w:numPr>
        <w:snapToGrid w:val="0"/>
        <w:spacing w:line="360" w:lineRule="exact"/>
        <w:ind w:leftChars="0" w:left="567"/>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合計スコア</w:t>
      </w:r>
      <w:r w:rsidRPr="00B376D3">
        <w:rPr>
          <w:rFonts w:ascii="Times New Roman" w:eastAsiaTheme="minorEastAsia" w:hAnsi="Times New Roman" w:cs="Times New Roman"/>
          <w:sz w:val="22"/>
          <w:szCs w:val="22"/>
        </w:rPr>
        <w:t>6</w:t>
      </w:r>
      <w:r w:rsidRPr="00B376D3">
        <w:rPr>
          <w:rFonts w:ascii="Times New Roman" w:eastAsiaTheme="minorEastAsia" w:hAnsi="Times New Roman" w:cs="Times New Roman"/>
          <w:sz w:val="22"/>
          <w:szCs w:val="22"/>
        </w:rPr>
        <w:t>未満の場合</w:t>
      </w:r>
      <w:r w:rsidRPr="00B376D3">
        <w:rPr>
          <w:rFonts w:ascii="Times New Roman" w:eastAsiaTheme="minorEastAsia" w:hAnsi="Times New Roman" w:cs="Times New Roman"/>
          <w:sz w:val="22"/>
          <w:szCs w:val="22"/>
        </w:rPr>
        <w:t xml:space="preserve"> </w:t>
      </w:r>
      <w:r w:rsidRPr="00B376D3">
        <w:rPr>
          <w:rFonts w:ascii="Cambria Math" w:eastAsiaTheme="minorEastAsia" w:hAnsi="Cambria Math" w:cs="Cambria Math"/>
          <w:sz w:val="22"/>
          <w:szCs w:val="22"/>
        </w:rPr>
        <w:t>⇨</w:t>
      </w:r>
      <w:r w:rsidRPr="00B376D3">
        <w:rPr>
          <w:rFonts w:ascii="Times New Roman" w:eastAsiaTheme="minorEastAsia" w:hAnsi="Times New Roman" w:cs="Times New Roman"/>
          <w:sz w:val="22"/>
          <w:szCs w:val="22"/>
        </w:rPr>
        <w:t xml:space="preserve"> </w:t>
      </w:r>
      <w:r w:rsidRPr="00B376D3">
        <w:rPr>
          <w:rFonts w:ascii="Times New Roman" w:eastAsiaTheme="minorEastAsia" w:hAnsi="Times New Roman" w:cs="Times New Roman"/>
          <w:sz w:val="22"/>
          <w:szCs w:val="22"/>
        </w:rPr>
        <w:t>継続的に患者を監視し続ける。</w:t>
      </w:r>
    </w:p>
    <w:p w14:paraId="2FC6BB91" w14:textId="77777777" w:rsidR="00B376D3" w:rsidRPr="00B376D3" w:rsidRDefault="00B376D3" w:rsidP="00EA37CD">
      <w:pPr>
        <w:pStyle w:val="131"/>
        <w:widowControl/>
        <w:numPr>
          <w:ilvl w:val="0"/>
          <w:numId w:val="9"/>
        </w:numPr>
        <w:snapToGrid w:val="0"/>
        <w:spacing w:line="360" w:lineRule="exact"/>
        <w:ind w:leftChars="0" w:left="567"/>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合計スコアが</w:t>
      </w:r>
      <w:r w:rsidRPr="00B376D3">
        <w:rPr>
          <w:rFonts w:ascii="Times New Roman" w:eastAsiaTheme="minorEastAsia" w:hAnsi="Times New Roman" w:cs="Times New Roman"/>
          <w:sz w:val="22"/>
          <w:szCs w:val="22"/>
        </w:rPr>
        <w:t>6-8</w:t>
      </w:r>
      <w:r w:rsidRPr="00B376D3">
        <w:rPr>
          <w:rFonts w:ascii="Times New Roman" w:eastAsiaTheme="minorEastAsia" w:hAnsi="Times New Roman" w:cs="Times New Roman"/>
          <w:sz w:val="22"/>
          <w:szCs w:val="22"/>
        </w:rPr>
        <w:t>の場合</w:t>
      </w:r>
      <w:r w:rsidRPr="00B376D3">
        <w:rPr>
          <w:rFonts w:ascii="Times New Roman" w:eastAsiaTheme="minorEastAsia" w:hAnsi="Times New Roman" w:cs="Times New Roman"/>
          <w:sz w:val="22"/>
          <w:szCs w:val="22"/>
        </w:rPr>
        <w:t xml:space="preserve"> </w:t>
      </w:r>
      <w:r w:rsidRPr="00B376D3">
        <w:rPr>
          <w:rFonts w:ascii="Cambria Math" w:eastAsiaTheme="minorEastAsia" w:hAnsi="Cambria Math" w:cs="Cambria Math"/>
          <w:sz w:val="22"/>
          <w:szCs w:val="22"/>
        </w:rPr>
        <w:t>⇨</w:t>
      </w:r>
      <w:r w:rsidRPr="00B376D3">
        <w:rPr>
          <w:rFonts w:ascii="Times New Roman" w:eastAsiaTheme="minorEastAsia" w:hAnsi="Times New Roman" w:cs="Times New Roman"/>
          <w:sz w:val="22"/>
          <w:szCs w:val="22"/>
        </w:rPr>
        <w:t xml:space="preserve"> </w:t>
      </w:r>
      <w:r w:rsidRPr="00B376D3">
        <w:rPr>
          <w:rFonts w:ascii="Times New Roman" w:eastAsiaTheme="minorEastAsia" w:hAnsi="Times New Roman" w:cs="Times New Roman"/>
          <w:sz w:val="22"/>
          <w:szCs w:val="22"/>
        </w:rPr>
        <w:t>一般病室に移動可能だが、一般病室移動後もバイタルサイン計測し、患者のバイタルサインが処置前の値に戻るまで監視し続ける。</w:t>
      </w:r>
    </w:p>
    <w:p w14:paraId="761678A6" w14:textId="77777777" w:rsidR="00B376D3" w:rsidRPr="00B376D3" w:rsidRDefault="00B376D3" w:rsidP="00EA37CD">
      <w:pPr>
        <w:pStyle w:val="131"/>
        <w:widowControl/>
        <w:numPr>
          <w:ilvl w:val="0"/>
          <w:numId w:val="9"/>
        </w:numPr>
        <w:snapToGrid w:val="0"/>
        <w:spacing w:line="360" w:lineRule="exact"/>
        <w:ind w:leftChars="0" w:left="567"/>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合計スコアが</w:t>
      </w:r>
      <w:r w:rsidRPr="00B376D3">
        <w:rPr>
          <w:rFonts w:ascii="Times New Roman" w:eastAsiaTheme="minorEastAsia" w:hAnsi="Times New Roman" w:cs="Times New Roman"/>
          <w:sz w:val="22"/>
          <w:szCs w:val="22"/>
        </w:rPr>
        <w:t>9-10</w:t>
      </w:r>
      <w:r w:rsidRPr="00B376D3">
        <w:rPr>
          <w:rFonts w:ascii="Times New Roman" w:eastAsiaTheme="minorEastAsia" w:hAnsi="Times New Roman" w:cs="Times New Roman"/>
          <w:sz w:val="22"/>
          <w:szCs w:val="22"/>
        </w:rPr>
        <w:t>の場合</w:t>
      </w:r>
      <w:r w:rsidRPr="00B376D3">
        <w:rPr>
          <w:rFonts w:ascii="Times New Roman" w:eastAsiaTheme="minorEastAsia" w:hAnsi="Times New Roman" w:cs="Times New Roman"/>
          <w:sz w:val="22"/>
          <w:szCs w:val="22"/>
        </w:rPr>
        <w:t xml:space="preserve"> </w:t>
      </w:r>
      <w:r w:rsidRPr="00B376D3">
        <w:rPr>
          <w:rFonts w:ascii="Cambria Math" w:eastAsiaTheme="minorEastAsia" w:hAnsi="Cambria Math" w:cs="Cambria Math"/>
          <w:sz w:val="22"/>
          <w:szCs w:val="22"/>
        </w:rPr>
        <w:t>⇨</w:t>
      </w:r>
      <w:r w:rsidRPr="00B376D3">
        <w:rPr>
          <w:rFonts w:ascii="Times New Roman" w:eastAsiaTheme="minorEastAsia" w:hAnsi="Times New Roman" w:cs="Times New Roman"/>
          <w:sz w:val="22"/>
          <w:szCs w:val="22"/>
        </w:rPr>
        <w:t xml:space="preserve"> </w:t>
      </w:r>
      <w:r w:rsidRPr="00B376D3">
        <w:rPr>
          <w:rFonts w:ascii="Times New Roman" w:eastAsiaTheme="minorEastAsia" w:hAnsi="Times New Roman" w:cs="Times New Roman"/>
          <w:sz w:val="22"/>
          <w:szCs w:val="22"/>
        </w:rPr>
        <w:t>帰宅可能</w:t>
      </w:r>
    </w:p>
    <w:p w14:paraId="571F6360" w14:textId="4B22935D" w:rsidR="00B376D3" w:rsidRPr="00B376D3" w:rsidRDefault="00B376D3" w:rsidP="00B376D3">
      <w:pPr>
        <w:rPr>
          <w:rFonts w:ascii="Times New Roman" w:eastAsiaTheme="minorEastAsia" w:hAnsi="Times New Roman" w:cs="Times New Roman"/>
          <w:b/>
        </w:rPr>
      </w:pPr>
      <w:r w:rsidRPr="00B376D3">
        <w:rPr>
          <w:rFonts w:ascii="Times New Roman" w:eastAsia="ＭＳ 明朝" w:hAnsi="Times New Roman" w:cs="ＭＳ 明朝" w:hint="eastAsia"/>
        </w:rPr>
        <w:lastRenderedPageBreak/>
        <w:t>添付表</w:t>
      </w:r>
      <w:r w:rsidRPr="0065467F">
        <w:rPr>
          <w:rFonts w:ascii="Times New Roman" w:eastAsiaTheme="minorEastAsia" w:hAnsi="Times New Roman" w:cs="Times New Roman"/>
        </w:rPr>
        <w:t>10</w:t>
      </w:r>
      <w:r w:rsidR="001A6679">
        <w:rPr>
          <w:rFonts w:ascii="Times New Roman" w:eastAsiaTheme="minorEastAsia" w:hAnsi="Times New Roman" w:cs="Times New Roman"/>
        </w:rPr>
        <w:t>-1</w:t>
      </w:r>
      <w:r w:rsidRPr="00B376D3">
        <w:rPr>
          <w:rFonts w:ascii="Times New Roman" w:eastAsia="ＭＳ 明朝" w:hAnsi="Times New Roman" w:cs="ＭＳ 明朝" w:hint="eastAsia"/>
        </w:rPr>
        <w:t>（</w:t>
      </w:r>
      <w:r w:rsidRPr="00B376D3">
        <w:rPr>
          <w:rFonts w:ascii="Century" w:eastAsia="ＭＳ 明朝" w:hint="eastAsia"/>
          <w:color w:val="000000"/>
          <w:kern w:val="2"/>
        </w:rPr>
        <w:t>第Ⅴ章）</w:t>
      </w:r>
      <w:r w:rsidR="008B246E">
        <w:rPr>
          <w:rFonts w:ascii="Century" w:eastAsia="ＭＳ 明朝" w:hint="eastAsia"/>
          <w:color w:val="000000"/>
          <w:kern w:val="2"/>
        </w:rPr>
        <w:t>【鎮静記録シート例</w:t>
      </w:r>
      <w:r w:rsidR="008B246E">
        <w:rPr>
          <w:rFonts w:ascii="Century" w:eastAsia="ＭＳ 明朝"/>
          <w:color w:val="000000"/>
          <w:kern w:val="2"/>
        </w:rPr>
        <w:t>1</w:t>
      </w:r>
      <w:r w:rsidR="008B246E">
        <w:rPr>
          <w:rFonts w:ascii="Century" w:eastAsia="ＭＳ 明朝" w:hint="eastAsia"/>
          <w:color w:val="000000"/>
          <w:kern w:val="2"/>
        </w:rPr>
        <w:t>】</w:t>
      </w:r>
      <w:r w:rsidRPr="00B376D3">
        <w:rPr>
          <w:rFonts w:ascii="Times New Roman" w:eastAsia="ＭＳ 明朝" w:hAnsi="Times New Roman" w:cs="ＭＳ 明朝"/>
        </w:rPr>
        <w:t xml:space="preserve">.          </w:t>
      </w:r>
    </w:p>
    <w:p w14:paraId="4BD26EC1" w14:textId="2D76907B" w:rsidR="00DB68A6" w:rsidRDefault="00B376D3" w:rsidP="001A6679">
      <w:pPr>
        <w:rPr>
          <w:rFonts w:asciiTheme="minorEastAsia" w:eastAsiaTheme="minorEastAsia" w:hAnsiTheme="minorEastAsia"/>
        </w:rPr>
      </w:pPr>
      <w:r w:rsidRPr="00B376D3">
        <w:rPr>
          <w:rFonts w:ascii="Times New Roman" w:eastAsiaTheme="minorEastAsia" w:hAnsi="Times New Roman" w:cs="Times New Roman"/>
          <w:sz w:val="22"/>
        </w:rPr>
        <w:t>患者氏名</w:t>
      </w:r>
      <w:r w:rsidRPr="00B376D3">
        <w:rPr>
          <w:rFonts w:ascii="Times New Roman" w:eastAsiaTheme="minorEastAsia" w:hAnsi="Times New Roman" w:cs="Times New Roman"/>
          <w:sz w:val="22"/>
        </w:rPr>
        <w:t xml:space="preserve">(ID)                (         )      </w:t>
      </w:r>
      <w:r w:rsidRPr="00B376D3">
        <w:rPr>
          <w:rFonts w:ascii="Times New Roman" w:eastAsiaTheme="minorEastAsia" w:hAnsi="Times New Roman" w:cs="Times New Roman"/>
          <w:sz w:val="22"/>
        </w:rPr>
        <w:t>歳　　か月　　体重</w:t>
      </w:r>
      <w:r w:rsidRPr="00B376D3">
        <w:rPr>
          <w:rFonts w:ascii="Times New Roman" w:eastAsiaTheme="minorEastAsia" w:hAnsi="Times New Roman" w:cs="Times New Roman"/>
          <w:sz w:val="22"/>
        </w:rPr>
        <w:t xml:space="preserve">    kg</w:t>
      </w:r>
    </w:p>
    <w:p w14:paraId="72F25FA5" w14:textId="0C69A458" w:rsidR="00B376D3" w:rsidRPr="00B376D3" w:rsidRDefault="00B376D3" w:rsidP="00B376D3">
      <w:pPr>
        <w:ind w:right="-427"/>
        <w:rPr>
          <w:rFonts w:asciiTheme="minorEastAsia" w:eastAsiaTheme="minorEastAsia" w:hAnsiTheme="minorEastAsia"/>
        </w:rPr>
      </w:pPr>
      <w:r w:rsidRPr="00B376D3">
        <w:rPr>
          <w:noProof/>
        </w:rPr>
        <w:drawing>
          <wp:inline distT="0" distB="0" distL="0" distR="0" wp14:anchorId="1D1D61B4" wp14:editId="36FA3847">
            <wp:extent cx="5394960" cy="7470183"/>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8478" cy="7475054"/>
                    </a:xfrm>
                    <a:prstGeom prst="rect">
                      <a:avLst/>
                    </a:prstGeom>
                    <a:noFill/>
                    <a:ln>
                      <a:noFill/>
                    </a:ln>
                  </pic:spPr>
                </pic:pic>
              </a:graphicData>
            </a:graphic>
          </wp:inline>
        </w:drawing>
      </w:r>
    </w:p>
    <w:p w14:paraId="6310D836" w14:textId="69182924" w:rsidR="00DB68A6" w:rsidRDefault="00223290" w:rsidP="00B376D3">
      <w:pPr>
        <w:ind w:left="142" w:hangingChars="59" w:hanging="142"/>
        <w:rPr>
          <w:rFonts w:ascii="Times New Roman" w:eastAsia="ＭＳ 明朝" w:hAnsi="Times New Roman" w:cs="ＭＳ 明朝"/>
        </w:rPr>
      </w:pPr>
      <w:r>
        <w:rPr>
          <w:rFonts w:ascii="Times New Roman" w:eastAsia="ＭＳ 明朝" w:hAnsi="Times New Roman" w:cs="ＭＳ 明朝" w:hint="eastAsia"/>
          <w:noProof/>
        </w:rPr>
        <w:lastRenderedPageBreak/>
        <mc:AlternateContent>
          <mc:Choice Requires="wps">
            <w:drawing>
              <wp:anchor distT="0" distB="0" distL="114300" distR="114300" simplePos="0" relativeHeight="251670528" behindDoc="0" locked="0" layoutInCell="1" allowOverlap="1" wp14:anchorId="5EEF409D" wp14:editId="7A665080">
                <wp:simplePos x="0" y="0"/>
                <wp:positionH relativeFrom="column">
                  <wp:posOffset>3941914</wp:posOffset>
                </wp:positionH>
                <wp:positionV relativeFrom="paragraph">
                  <wp:posOffset>1904144</wp:posOffset>
                </wp:positionV>
                <wp:extent cx="1367625" cy="596348"/>
                <wp:effectExtent l="0" t="0" r="4445" b="635"/>
                <wp:wrapNone/>
                <wp:docPr id="1" name="角丸四角形 1"/>
                <wp:cNvGraphicFramePr/>
                <a:graphic xmlns:a="http://schemas.openxmlformats.org/drawingml/2006/main">
                  <a:graphicData uri="http://schemas.microsoft.com/office/word/2010/wordprocessingShape">
                    <wps:wsp>
                      <wps:cNvSpPr/>
                      <wps:spPr>
                        <a:xfrm>
                          <a:off x="0" y="0"/>
                          <a:ext cx="1367625" cy="596348"/>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002631" id="角丸四角形 1" o:spid="_x0000_s1026" style="position:absolute;left:0;text-align:left;margin-left:310.4pt;margin-top:149.95pt;width:107.7pt;height:46.9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" fillcolor="white [3212]" stroked="f"/>
            </w:pict>
          </mc:Fallback>
        </mc:AlternateContent>
      </w:r>
      <w:r w:rsidR="001A6679" w:rsidRPr="00B376D3">
        <w:rPr>
          <w:rFonts w:ascii="Times New Roman" w:eastAsia="ＭＳ 明朝" w:hAnsi="Times New Roman" w:cs="ＭＳ 明朝" w:hint="eastAsia"/>
        </w:rPr>
        <w:t>添付表</w:t>
      </w:r>
      <w:r w:rsidR="001A6679" w:rsidRPr="0065467F">
        <w:rPr>
          <w:rFonts w:ascii="Times New Roman" w:eastAsiaTheme="minorEastAsia" w:hAnsi="Times New Roman" w:cs="Times New Roman"/>
        </w:rPr>
        <w:t>10</w:t>
      </w:r>
      <w:r w:rsidR="001A6679">
        <w:rPr>
          <w:rFonts w:ascii="Times New Roman" w:eastAsiaTheme="minorEastAsia" w:hAnsi="Times New Roman" w:cs="Times New Roman"/>
        </w:rPr>
        <w:t>-2</w:t>
      </w:r>
      <w:r w:rsidR="001A6679" w:rsidRPr="00B376D3">
        <w:rPr>
          <w:rFonts w:ascii="Times New Roman" w:eastAsia="ＭＳ 明朝" w:hAnsi="Times New Roman" w:cs="ＭＳ 明朝" w:hint="eastAsia"/>
        </w:rPr>
        <w:t>（</w:t>
      </w:r>
      <w:r w:rsidR="001A6679" w:rsidRPr="00B376D3">
        <w:rPr>
          <w:rFonts w:ascii="Century" w:eastAsia="ＭＳ 明朝" w:hint="eastAsia"/>
          <w:color w:val="000000"/>
          <w:kern w:val="2"/>
        </w:rPr>
        <w:t>第Ⅴ章</w:t>
      </w:r>
      <w:r w:rsidR="001A6679">
        <w:rPr>
          <w:rFonts w:ascii="Century" w:eastAsia="ＭＳ 明朝"/>
          <w:color w:val="000000"/>
          <w:kern w:val="2"/>
        </w:rPr>
        <w:t>）</w:t>
      </w:r>
      <w:r w:rsidR="001A6679">
        <w:rPr>
          <w:rFonts w:ascii="Century" w:eastAsia="ＭＳ 明朝" w:hint="eastAsia"/>
          <w:color w:val="000000"/>
          <w:kern w:val="2"/>
        </w:rPr>
        <w:t>【</w:t>
      </w:r>
      <w:r w:rsidR="008B246E">
        <w:rPr>
          <w:rFonts w:ascii="Century" w:eastAsia="ＭＳ 明朝" w:hint="eastAsia"/>
          <w:color w:val="000000"/>
          <w:kern w:val="2"/>
        </w:rPr>
        <w:t>鎮静記録シート例</w:t>
      </w:r>
      <w:r w:rsidR="008B246E">
        <w:rPr>
          <w:rFonts w:ascii="Century" w:eastAsia="ＭＳ 明朝"/>
          <w:color w:val="000000"/>
          <w:kern w:val="2"/>
        </w:rPr>
        <w:t>2</w:t>
      </w:r>
      <w:r w:rsidR="001A6679">
        <w:rPr>
          <w:rFonts w:ascii="Century" w:eastAsia="ＭＳ 明朝" w:hint="eastAsia"/>
          <w:color w:val="000000"/>
          <w:kern w:val="2"/>
        </w:rPr>
        <w:t>】</w:t>
      </w:r>
      <w:r w:rsidR="00DB68A6" w:rsidRPr="00DB68A6">
        <w:rPr>
          <w:rFonts w:ascii="Times New Roman" w:eastAsia="ＭＳ 明朝" w:hAnsi="Times New Roman" w:cs="ＭＳ 明朝"/>
          <w:noProof/>
        </w:rPr>
        <w:drawing>
          <wp:inline distT="0" distB="0" distL="0" distR="0" wp14:anchorId="2C4C438B" wp14:editId="6D06577A">
            <wp:extent cx="5674291" cy="7764090"/>
            <wp:effectExtent l="0" t="0" r="3175"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7955" cy="7769104"/>
                    </a:xfrm>
                    <a:prstGeom prst="rect">
                      <a:avLst/>
                    </a:prstGeom>
                  </pic:spPr>
                </pic:pic>
              </a:graphicData>
            </a:graphic>
          </wp:inline>
        </w:drawing>
      </w:r>
    </w:p>
    <w:p w14:paraId="19AE1028" w14:textId="77777777" w:rsidR="00DB68A6" w:rsidRDefault="00DB68A6" w:rsidP="00B376D3">
      <w:pPr>
        <w:ind w:left="142" w:hangingChars="59" w:hanging="142"/>
        <w:rPr>
          <w:rFonts w:ascii="Times New Roman" w:eastAsia="ＭＳ 明朝" w:hAnsi="Times New Roman" w:cs="ＭＳ 明朝"/>
        </w:rPr>
      </w:pPr>
    </w:p>
    <w:p w14:paraId="574C36D9" w14:textId="7FB68F8D" w:rsidR="00B376D3" w:rsidRPr="00B376D3" w:rsidRDefault="00B376D3" w:rsidP="00B376D3">
      <w:pPr>
        <w:ind w:left="142" w:hangingChars="59" w:hanging="142"/>
        <w:rPr>
          <w:rFonts w:ascii="Times New Roman" w:eastAsia="ＭＳ 明朝" w:hAnsi="Times New Roman" w:cs="ＭＳ 明朝"/>
        </w:rPr>
      </w:pPr>
      <w:r w:rsidRPr="00B376D3">
        <w:rPr>
          <w:rFonts w:ascii="Times New Roman" w:eastAsia="ＭＳ 明朝" w:hAnsi="Times New Roman" w:cs="ＭＳ 明朝" w:hint="eastAsia"/>
        </w:rPr>
        <w:lastRenderedPageBreak/>
        <w:t>添付表</w:t>
      </w:r>
      <w:r w:rsidRPr="00B376D3">
        <w:rPr>
          <w:rFonts w:ascii="Times New Roman" w:eastAsia="ＭＳ 明朝" w:hAnsi="Times New Roman" w:cs="ＭＳ 明朝" w:hint="eastAsia"/>
        </w:rPr>
        <w:t>1</w:t>
      </w:r>
      <w:r w:rsidRPr="00B376D3">
        <w:rPr>
          <w:rFonts w:ascii="Times New Roman" w:eastAsia="ＭＳ 明朝" w:hAnsi="Times New Roman" w:cs="ＭＳ 明朝"/>
        </w:rPr>
        <w:t>1</w:t>
      </w:r>
      <w:r w:rsidRPr="00B376D3">
        <w:rPr>
          <w:rFonts w:ascii="Times New Roman" w:eastAsia="ＭＳ 明朝" w:hAnsi="Times New Roman" w:cs="ＭＳ 明朝" w:hint="eastAsia"/>
        </w:rPr>
        <w:t>（第Ⅵ章）．家族への説明・指導に用いる文書の例</w:t>
      </w:r>
    </w:p>
    <w:p w14:paraId="21E1110E" w14:textId="77777777" w:rsidR="00B376D3" w:rsidRPr="00B376D3" w:rsidRDefault="00B376D3" w:rsidP="00B376D3">
      <w:pPr>
        <w:pStyle w:val="a5"/>
        <w:ind w:leftChars="0" w:left="426"/>
        <w:rPr>
          <w:rFonts w:ascii="Times New Roman" w:eastAsia="ＭＳ 明朝" w:hAnsi="Times New Roman"/>
          <w:sz w:val="24"/>
          <w:szCs w:val="24"/>
        </w:rPr>
      </w:pPr>
    </w:p>
    <w:p w14:paraId="525800FB" w14:textId="77777777" w:rsidR="00B376D3" w:rsidRPr="00B376D3" w:rsidRDefault="00B376D3" w:rsidP="00B376D3">
      <w:pPr>
        <w:jc w:val="center"/>
        <w:rPr>
          <w:rFonts w:ascii="Times New Roman" w:eastAsia="ＭＳ 明朝" w:hAnsi="Times New Roman" w:cs="ＭＳ 明朝"/>
        </w:rPr>
      </w:pPr>
      <w:r w:rsidRPr="00B376D3">
        <w:rPr>
          <w:rFonts w:ascii="Times New Roman" w:eastAsia="ＭＳ 明朝" w:hAnsi="Times New Roman" w:cs="ＭＳ 明朝" w:hint="eastAsia"/>
        </w:rPr>
        <w:t>鎮静を受けられたお子様のご家族に</w:t>
      </w:r>
    </w:p>
    <w:p w14:paraId="152A6E2F" w14:textId="77777777" w:rsidR="00B376D3" w:rsidRPr="00B376D3" w:rsidRDefault="00B376D3" w:rsidP="00B376D3">
      <w:pPr>
        <w:jc w:val="center"/>
        <w:rPr>
          <w:rFonts w:ascii="Times New Roman" w:eastAsia="ＭＳ 明朝" w:hAnsi="Times New Roman" w:cs="ＭＳ 明朝"/>
        </w:rPr>
      </w:pPr>
      <w:r w:rsidRPr="00B376D3">
        <w:rPr>
          <w:rFonts w:ascii="Times New Roman" w:eastAsia="ＭＳ 明朝" w:hAnsi="Times New Roman" w:cs="ＭＳ 明朝" w:hint="eastAsia"/>
        </w:rPr>
        <w:t>ご帰宅後の注意点</w:t>
      </w:r>
    </w:p>
    <w:p w14:paraId="17D1C21D" w14:textId="77777777" w:rsidR="00B376D3" w:rsidRPr="00B376D3" w:rsidRDefault="00B376D3" w:rsidP="00B376D3">
      <w:pPr>
        <w:rPr>
          <w:rFonts w:ascii="Times New Roman" w:eastAsia="ＭＳ 明朝" w:hAnsi="Times New Roman" w:cs="ＭＳ 明朝"/>
        </w:rPr>
      </w:pPr>
    </w:p>
    <w:p w14:paraId="65109F7C" w14:textId="77777777" w:rsidR="00B376D3" w:rsidRPr="00B376D3" w:rsidRDefault="00B376D3" w:rsidP="003B55F2">
      <w:pPr>
        <w:spacing w:afterLines="50" w:after="180"/>
        <w:rPr>
          <w:rFonts w:ascii="Times New Roman" w:eastAsia="ＭＳ 明朝" w:hAnsi="Times New Roman" w:cs="ＭＳ 明朝"/>
        </w:rPr>
      </w:pPr>
      <w:r w:rsidRPr="00B376D3">
        <w:rPr>
          <w:rFonts w:ascii="Times New Roman" w:eastAsia="ＭＳ 明朝" w:hAnsi="Times New Roman" w:cs="ＭＳ 明朝" w:hint="eastAsia"/>
        </w:rPr>
        <w:t>本日あなたのお子様は、</w:t>
      </w:r>
      <w:r w:rsidRPr="00B376D3">
        <w:rPr>
          <w:rFonts w:ascii="Times New Roman" w:eastAsia="ＭＳ 明朝" w:hAnsi="Times New Roman" w:cs="ＭＳ 明朝"/>
        </w:rPr>
        <w:t>MRI</w:t>
      </w:r>
      <w:r w:rsidRPr="00B376D3">
        <w:rPr>
          <w:rFonts w:ascii="Times New Roman" w:eastAsia="ＭＳ 明朝" w:hAnsi="Times New Roman" w:cs="ＭＳ 明朝" w:hint="eastAsia"/>
        </w:rPr>
        <w:t>の検査を受けた際に検査を確実にかつスムーズに行うために眠くなる薬</w:t>
      </w:r>
      <w:r w:rsidRPr="00B376D3">
        <w:rPr>
          <w:rFonts w:ascii="Times New Roman" w:eastAsia="ＭＳ 明朝" w:hAnsi="Times New Roman" w:cs="ＭＳ 明朝"/>
        </w:rPr>
        <w:t>（</w:t>
      </w:r>
      <w:r w:rsidRPr="00B376D3">
        <w:rPr>
          <w:rFonts w:ascii="Times New Roman" w:eastAsia="ＭＳ 明朝" w:hAnsi="Times New Roman" w:cs="ＭＳ 明朝" w:hint="eastAsia"/>
        </w:rPr>
        <w:t>鎮静薬</w:t>
      </w:r>
      <w:r w:rsidRPr="00B376D3">
        <w:rPr>
          <w:rFonts w:ascii="Times New Roman" w:eastAsia="ＭＳ 明朝" w:hAnsi="Times New Roman" w:cs="ＭＳ 明朝"/>
        </w:rPr>
        <w:t>）</w:t>
      </w:r>
      <w:r w:rsidRPr="00B376D3">
        <w:rPr>
          <w:rFonts w:ascii="Times New Roman" w:eastAsia="ＭＳ 明朝" w:hAnsi="Times New Roman" w:cs="ＭＳ 明朝" w:hint="eastAsia"/>
        </w:rPr>
        <w:t>の投与を受けられました。検査中および検査後は、厳密な監視体制のもと全身状態に問題がないことが確認されており、かつ帰宅できる状態であると判断されました。一般的に今後鎮静薬の影響がでることはないと思われますが、極めてまれに</w:t>
      </w:r>
      <w:r w:rsidRPr="00B376D3">
        <w:rPr>
          <w:rFonts w:ascii="Times New Roman" w:eastAsia="ＭＳ 明朝" w:hAnsi="Times New Roman" w:cs="ＭＳ 明朝"/>
        </w:rPr>
        <w:t>24</w:t>
      </w:r>
      <w:r w:rsidRPr="00B376D3">
        <w:rPr>
          <w:rFonts w:ascii="Times New Roman" w:eastAsia="ＭＳ 明朝" w:hAnsi="Times New Roman" w:cs="ＭＳ 明朝" w:hint="eastAsia"/>
        </w:rPr>
        <w:t>時間以降までふらつくなどの影響がみられることがあります。今後</w:t>
      </w:r>
      <w:r w:rsidRPr="00B376D3">
        <w:rPr>
          <w:rFonts w:ascii="Times New Roman" w:eastAsia="ＭＳ 明朝" w:hAnsi="Times New Roman" w:cs="ＭＳ 明朝"/>
        </w:rPr>
        <w:t>24</w:t>
      </w:r>
      <w:r w:rsidRPr="00B376D3">
        <w:rPr>
          <w:rFonts w:ascii="Times New Roman" w:eastAsia="ＭＳ 明朝" w:hAnsi="Times New Roman" w:cs="ＭＳ 明朝" w:hint="eastAsia"/>
        </w:rPr>
        <w:t>時間は以下のことにご注意ください。</w:t>
      </w:r>
    </w:p>
    <w:p w14:paraId="44F51CFA" w14:textId="77777777" w:rsidR="00AB04EC" w:rsidRDefault="00B376D3" w:rsidP="006D184D">
      <w:pPr>
        <w:ind w:left="480" w:hangingChars="200" w:hanging="480"/>
        <w:rPr>
          <w:rFonts w:ascii="Times New Roman" w:eastAsia="ＭＳ 明朝" w:hAnsi="Times New Roman" w:cs="ＭＳ 明朝"/>
        </w:rPr>
      </w:pPr>
      <w:r w:rsidRPr="00B376D3">
        <w:rPr>
          <w:rFonts w:ascii="Times New Roman" w:eastAsia="ＭＳ 明朝" w:hAnsi="Times New Roman" w:cs="ＭＳ 明朝" w:hint="eastAsia"/>
        </w:rPr>
        <w:t>１</w:t>
      </w:r>
      <w:r w:rsidRPr="00B376D3">
        <w:rPr>
          <w:rFonts w:ascii="Times New Roman" w:eastAsia="ＭＳ 明朝" w:hAnsi="Times New Roman" w:cs="ＭＳ 明朝"/>
        </w:rPr>
        <w:t>）</w:t>
      </w:r>
      <w:r w:rsidRPr="00B376D3">
        <w:rPr>
          <w:rFonts w:ascii="Times New Roman" w:eastAsia="ＭＳ 明朝" w:hAnsi="Times New Roman" w:cs="ＭＳ 明朝" w:hint="eastAsia"/>
        </w:rPr>
        <w:t>ご自宅に着かれるまでの間、特に呼吸の仕方を注意深く監視してください。チャイルドシートにのせられる場合は、特にご注意ください。</w:t>
      </w:r>
    </w:p>
    <w:p w14:paraId="51686920" w14:textId="77777777" w:rsidR="006D184D" w:rsidRDefault="006D184D" w:rsidP="004E54DD">
      <w:pPr>
        <w:ind w:left="425" w:hangingChars="177" w:hanging="425"/>
        <w:rPr>
          <w:rFonts w:ascii="Times New Roman" w:eastAsia="ＭＳ 明朝" w:hAnsi="Times New Roman" w:cs="ＭＳ 明朝"/>
        </w:rPr>
      </w:pPr>
      <w:r w:rsidRPr="006D184D">
        <w:rPr>
          <w:rFonts w:ascii="Times New Roman" w:eastAsia="ＭＳ 明朝" w:hAnsi="Times New Roman" w:cs="ＭＳ 明朝" w:hint="eastAsia"/>
        </w:rPr>
        <w:t>２）帰宅後そのまま眠ってしまわれるようであれば、できれば最低</w:t>
      </w:r>
      <w:r w:rsidRPr="006D184D">
        <w:rPr>
          <w:rFonts w:ascii="Times New Roman" w:eastAsia="ＭＳ 明朝" w:hAnsi="Times New Roman" w:cs="ＭＳ 明朝"/>
        </w:rPr>
        <w:t>1</w:t>
      </w:r>
      <w:r w:rsidRPr="006D184D">
        <w:rPr>
          <w:rFonts w:ascii="Times New Roman" w:eastAsia="ＭＳ 明朝" w:hAnsi="Times New Roman" w:cs="ＭＳ 明朝"/>
        </w:rPr>
        <w:t>回は</w:t>
      </w:r>
      <w:r w:rsidRPr="006D184D">
        <w:rPr>
          <w:rFonts w:ascii="Times New Roman" w:eastAsia="ＭＳ 明朝" w:hAnsi="Times New Roman" w:cs="ＭＳ 明朝"/>
        </w:rPr>
        <w:t>2</w:t>
      </w:r>
      <w:r w:rsidRPr="006D184D">
        <w:rPr>
          <w:rFonts w:ascii="Times New Roman" w:eastAsia="ＭＳ 明朝" w:hAnsi="Times New Roman" w:cs="ＭＳ 明朝"/>
        </w:rPr>
        <w:t>時間以内に起こし、問題のないこと（呼吸の仕方がおかしくないことや刺激を加えると短時間でも目を覚ますこと）を確認ください。</w:t>
      </w:r>
    </w:p>
    <w:p w14:paraId="10ED15FA" w14:textId="2D95D601" w:rsidR="00B376D3" w:rsidRPr="00B376D3" w:rsidRDefault="00B376D3" w:rsidP="004E54DD">
      <w:pPr>
        <w:ind w:left="425" w:hangingChars="177" w:hanging="425"/>
        <w:rPr>
          <w:rFonts w:ascii="Times New Roman" w:eastAsia="ＭＳ 明朝" w:hAnsi="Times New Roman" w:cs="ＭＳ 明朝"/>
        </w:rPr>
      </w:pPr>
      <w:r w:rsidRPr="00B376D3">
        <w:rPr>
          <w:rFonts w:ascii="Times New Roman" w:eastAsia="ＭＳ 明朝" w:hAnsi="Times New Roman" w:cs="ＭＳ 明朝" w:hint="eastAsia"/>
        </w:rPr>
        <w:t>３</w:t>
      </w:r>
      <w:r w:rsidRPr="00B376D3">
        <w:rPr>
          <w:rFonts w:ascii="Times New Roman" w:eastAsia="ＭＳ 明朝" w:hAnsi="Times New Roman" w:cs="ＭＳ 明朝"/>
        </w:rPr>
        <w:t>）</w:t>
      </w:r>
      <w:r w:rsidRPr="00B376D3">
        <w:rPr>
          <w:rFonts w:ascii="Times New Roman" w:eastAsia="ＭＳ 明朝" w:hAnsi="Times New Roman" w:cs="ＭＳ 明朝" w:hint="eastAsia"/>
        </w:rPr>
        <w:t>帰宅後嘔吐することがあるかもしれません。検査後に水分が摂れることは確認していますが、帰宅後すぐに固形物を与えることは避け、まず水がしっかりと飲めることを確認し、食事を開始してください。食事</w:t>
      </w:r>
      <w:r w:rsidR="004E54DD">
        <w:rPr>
          <w:rFonts w:ascii="Times New Roman" w:eastAsia="ＭＳ 明朝" w:hAnsi="Times New Roman" w:cs="ＭＳ 明朝" w:hint="eastAsia"/>
        </w:rPr>
        <w:t>の</w:t>
      </w:r>
      <w:r w:rsidRPr="00B376D3">
        <w:rPr>
          <w:rFonts w:ascii="Times New Roman" w:eastAsia="ＭＳ 明朝" w:hAnsi="Times New Roman" w:cs="ＭＳ 明朝" w:hint="eastAsia"/>
        </w:rPr>
        <w:t>再開</w:t>
      </w:r>
      <w:r w:rsidR="004E54DD">
        <w:rPr>
          <w:rFonts w:ascii="Times New Roman" w:eastAsia="ＭＳ 明朝" w:hAnsi="Times New Roman" w:cs="ＭＳ 明朝" w:hint="eastAsia"/>
        </w:rPr>
        <w:t>は、</w:t>
      </w:r>
      <w:r w:rsidRPr="00B376D3">
        <w:rPr>
          <w:rFonts w:ascii="Times New Roman" w:eastAsia="ＭＳ 明朝" w:hAnsi="Times New Roman" w:cs="ＭＳ 明朝" w:hint="eastAsia"/>
        </w:rPr>
        <w:t>検査終了</w:t>
      </w:r>
      <w:r w:rsidR="004E54DD">
        <w:rPr>
          <w:rFonts w:ascii="Times New Roman" w:eastAsia="ＭＳ 明朝" w:hAnsi="Times New Roman" w:cs="ＭＳ 明朝" w:hint="eastAsia"/>
        </w:rPr>
        <w:t>から</w:t>
      </w:r>
      <w:r w:rsidRPr="00B376D3">
        <w:rPr>
          <w:rFonts w:ascii="Times New Roman" w:eastAsia="ＭＳ 明朝" w:hAnsi="Times New Roman" w:cs="ＭＳ 明朝" w:hint="eastAsia"/>
        </w:rPr>
        <w:t>最低</w:t>
      </w:r>
      <w:r w:rsidR="00C645E1">
        <w:rPr>
          <w:rFonts w:ascii="Times New Roman" w:eastAsia="ＭＳ 明朝" w:hAnsi="Times New Roman" w:cs="ＭＳ 明朝" w:hint="eastAsia"/>
        </w:rPr>
        <w:t>2</w:t>
      </w:r>
      <w:r w:rsidRPr="00B376D3">
        <w:rPr>
          <w:rFonts w:ascii="Times New Roman" w:eastAsia="ＭＳ 明朝" w:hAnsi="Times New Roman" w:cs="ＭＳ 明朝" w:hint="eastAsia"/>
        </w:rPr>
        <w:t>時間程度</w:t>
      </w:r>
      <w:r w:rsidR="004E54DD">
        <w:rPr>
          <w:rFonts w:ascii="Times New Roman" w:eastAsia="ＭＳ 明朝" w:hAnsi="Times New Roman" w:cs="ＭＳ 明朝" w:hint="eastAsia"/>
        </w:rPr>
        <w:t>が目安です</w:t>
      </w:r>
      <w:r w:rsidRPr="00B376D3">
        <w:rPr>
          <w:rFonts w:ascii="Times New Roman" w:eastAsia="ＭＳ 明朝" w:hAnsi="Times New Roman" w:cs="ＭＳ 明朝" w:hint="eastAsia"/>
        </w:rPr>
        <w:t>。</w:t>
      </w:r>
    </w:p>
    <w:p w14:paraId="7270C30D" w14:textId="73C010FF" w:rsidR="00B376D3" w:rsidRPr="00B376D3" w:rsidRDefault="00B376D3" w:rsidP="00B376D3">
      <w:pPr>
        <w:rPr>
          <w:rFonts w:ascii="Times New Roman" w:eastAsia="ＭＳ 明朝" w:hAnsi="Times New Roman" w:cs="ＭＳ 明朝"/>
        </w:rPr>
      </w:pPr>
      <w:r w:rsidRPr="00B376D3">
        <w:rPr>
          <w:rFonts w:ascii="Times New Roman" w:eastAsia="ＭＳ 明朝" w:hAnsi="Times New Roman" w:cs="ＭＳ 明朝" w:hint="eastAsia"/>
        </w:rPr>
        <w:t>４</w:t>
      </w:r>
      <w:r w:rsidRPr="00B376D3">
        <w:rPr>
          <w:rFonts w:ascii="Times New Roman" w:eastAsia="ＭＳ 明朝" w:hAnsi="Times New Roman" w:cs="ＭＳ 明朝"/>
        </w:rPr>
        <w:t>）</w:t>
      </w:r>
      <w:r w:rsidRPr="00B376D3">
        <w:rPr>
          <w:rFonts w:ascii="Times New Roman" w:eastAsia="ＭＳ 明朝" w:hAnsi="Times New Roman" w:cs="ＭＳ 明朝" w:hint="eastAsia"/>
        </w:rPr>
        <w:t>検査終了後</w:t>
      </w:r>
      <w:r w:rsidR="004E54DD">
        <w:rPr>
          <w:rFonts w:ascii="Times New Roman" w:eastAsia="ＭＳ 明朝" w:hAnsi="Times New Roman" w:cs="ＭＳ 明朝" w:hint="eastAsia"/>
        </w:rPr>
        <w:t>、</w:t>
      </w:r>
      <w:r w:rsidR="00C645E1">
        <w:rPr>
          <w:rFonts w:ascii="Times New Roman" w:eastAsia="ＭＳ 明朝" w:hAnsi="Times New Roman" w:cs="ＭＳ 明朝" w:hint="eastAsia"/>
        </w:rPr>
        <w:t>8</w:t>
      </w:r>
      <w:r w:rsidRPr="00B376D3">
        <w:rPr>
          <w:rFonts w:ascii="Times New Roman" w:eastAsia="ＭＳ 明朝" w:hAnsi="Times New Roman" w:cs="ＭＳ 明朝" w:hint="eastAsia"/>
        </w:rPr>
        <w:t>時間程度はひとりで入浴させないようにしてください。</w:t>
      </w:r>
    </w:p>
    <w:p w14:paraId="6AF7C281" w14:textId="77777777" w:rsidR="00B376D3" w:rsidRPr="00B376D3" w:rsidRDefault="00B376D3" w:rsidP="00B376D3">
      <w:pPr>
        <w:ind w:left="425" w:hangingChars="177" w:hanging="425"/>
        <w:rPr>
          <w:rFonts w:ascii="Times New Roman" w:eastAsia="ＭＳ 明朝" w:hAnsi="Times New Roman" w:cs="ＭＳ 明朝"/>
        </w:rPr>
      </w:pPr>
      <w:r w:rsidRPr="00B376D3">
        <w:rPr>
          <w:rFonts w:ascii="Times New Roman" w:eastAsia="ＭＳ 明朝" w:hAnsi="Times New Roman" w:cs="ＭＳ 明朝" w:hint="eastAsia"/>
        </w:rPr>
        <w:t>５</w:t>
      </w:r>
      <w:r w:rsidRPr="00B376D3">
        <w:rPr>
          <w:rFonts w:ascii="Times New Roman" w:eastAsia="ＭＳ 明朝" w:hAnsi="Times New Roman" w:cs="ＭＳ 明朝"/>
        </w:rPr>
        <w:t>）</w:t>
      </w:r>
      <w:r w:rsidRPr="00B376D3">
        <w:rPr>
          <w:rFonts w:ascii="Times New Roman" w:eastAsia="ＭＳ 明朝" w:hAnsi="Times New Roman" w:cs="ＭＳ 明朝" w:hint="eastAsia"/>
        </w:rPr>
        <w:t>検査終了後</w:t>
      </w:r>
      <w:r w:rsidR="004E54DD">
        <w:rPr>
          <w:rFonts w:ascii="Times New Roman" w:eastAsia="ＭＳ 明朝" w:hAnsi="Times New Roman" w:cs="ＭＳ 明朝" w:hint="eastAsia"/>
        </w:rPr>
        <w:t>、</w:t>
      </w:r>
      <w:r w:rsidRPr="00B376D3">
        <w:rPr>
          <w:rFonts w:ascii="Times New Roman" w:eastAsia="ＭＳ 明朝" w:hAnsi="Times New Roman" w:cs="ＭＳ 明朝"/>
        </w:rPr>
        <w:t>24</w:t>
      </w:r>
      <w:r w:rsidRPr="00B376D3">
        <w:rPr>
          <w:rFonts w:ascii="Times New Roman" w:eastAsia="ＭＳ 明朝" w:hAnsi="Times New Roman" w:cs="ＭＳ 明朝" w:hint="eastAsia"/>
        </w:rPr>
        <w:t>時間は、以下のような運動を保護者の目の届かないところで行うことは避けてください。</w:t>
      </w:r>
    </w:p>
    <w:p w14:paraId="3DEDC793" w14:textId="77777777" w:rsidR="00B376D3" w:rsidRPr="00B376D3" w:rsidRDefault="00B376D3" w:rsidP="00B376D3">
      <w:pPr>
        <w:ind w:left="425"/>
        <w:rPr>
          <w:rFonts w:ascii="Times New Roman" w:eastAsia="ＭＳ 明朝" w:hAnsi="Times New Roman" w:cs="ＭＳ 明朝"/>
        </w:rPr>
      </w:pPr>
      <w:r w:rsidRPr="00B376D3">
        <w:rPr>
          <w:rFonts w:ascii="Times New Roman" w:eastAsia="ＭＳ 明朝" w:hAnsi="Times New Roman" w:cs="ＭＳ 明朝" w:hint="eastAsia"/>
        </w:rPr>
        <w:t>＊　水泳など危険を伴う運動</w:t>
      </w:r>
    </w:p>
    <w:p w14:paraId="660E1DDA" w14:textId="77777777" w:rsidR="00B376D3" w:rsidRPr="00B376D3" w:rsidRDefault="00B376D3" w:rsidP="00B376D3">
      <w:pPr>
        <w:ind w:left="425"/>
        <w:rPr>
          <w:rFonts w:ascii="Times New Roman" w:eastAsia="ＭＳ 明朝" w:hAnsi="Times New Roman" w:cs="ＭＳ 明朝"/>
        </w:rPr>
      </w:pPr>
      <w:r w:rsidRPr="00B376D3">
        <w:rPr>
          <w:rFonts w:ascii="Times New Roman" w:eastAsia="ＭＳ 明朝" w:hAnsi="Times New Roman" w:cs="ＭＳ 明朝" w:hint="eastAsia"/>
        </w:rPr>
        <w:t>＊　自転車やスケートボードなど手足を協調させて行う運動</w:t>
      </w:r>
    </w:p>
    <w:p w14:paraId="469C3107" w14:textId="77777777" w:rsidR="00B376D3" w:rsidRPr="00B376D3" w:rsidRDefault="00B376D3" w:rsidP="003B55F2">
      <w:pPr>
        <w:spacing w:afterLines="50" w:after="180"/>
        <w:ind w:left="425" w:hangingChars="177" w:hanging="425"/>
        <w:rPr>
          <w:rFonts w:ascii="Times New Roman" w:eastAsia="ＭＳ 明朝" w:hAnsi="Times New Roman" w:cs="ＭＳ 明朝"/>
        </w:rPr>
      </w:pPr>
      <w:r w:rsidRPr="00B376D3">
        <w:rPr>
          <w:rFonts w:ascii="Times New Roman" w:eastAsia="ＭＳ 明朝" w:hAnsi="Times New Roman" w:cs="ＭＳ 明朝" w:hint="eastAsia"/>
        </w:rPr>
        <w:t>６</w:t>
      </w:r>
      <w:r w:rsidRPr="00B376D3">
        <w:rPr>
          <w:rFonts w:ascii="Times New Roman" w:eastAsia="ＭＳ 明朝" w:hAnsi="Times New Roman" w:cs="ＭＳ 明朝"/>
        </w:rPr>
        <w:t>）</w:t>
      </w:r>
      <w:r w:rsidRPr="00B376D3">
        <w:rPr>
          <w:rFonts w:ascii="Times New Roman" w:eastAsia="ＭＳ 明朝" w:hAnsi="Times New Roman" w:cs="ＭＳ 明朝" w:hint="eastAsia"/>
        </w:rPr>
        <w:t>呼吸の仕方がおかしい、起こしても全く反応しないで目を覚まさないなどの問題が発生したときには早急に救急車を呼んでください。</w:t>
      </w:r>
    </w:p>
    <w:p w14:paraId="7111A48B" w14:textId="77777777" w:rsidR="00B376D3" w:rsidRPr="00B376D3" w:rsidRDefault="00B376D3" w:rsidP="003B55F2">
      <w:pPr>
        <w:spacing w:afterLines="50" w:after="180"/>
        <w:ind w:left="425" w:hangingChars="177" w:hanging="425"/>
        <w:rPr>
          <w:rFonts w:ascii="Times New Roman" w:eastAsia="ＭＳ 明朝" w:hAnsi="Times New Roman" w:cs="ＭＳ 明朝"/>
        </w:rPr>
      </w:pPr>
      <w:r w:rsidRPr="00B376D3">
        <w:rPr>
          <w:rFonts w:ascii="Times New Roman" w:eastAsia="ＭＳ 明朝" w:hAnsi="Times New Roman" w:cs="ＭＳ 明朝" w:hint="eastAsia"/>
        </w:rPr>
        <w:t>７</w:t>
      </w:r>
      <w:r w:rsidRPr="00B376D3">
        <w:rPr>
          <w:rFonts w:ascii="Times New Roman" w:eastAsia="ＭＳ 明朝" w:hAnsi="Times New Roman" w:cs="ＭＳ 明朝"/>
        </w:rPr>
        <w:t>）</w:t>
      </w:r>
      <w:r w:rsidRPr="00B376D3">
        <w:rPr>
          <w:rFonts w:ascii="Times New Roman" w:eastAsia="ＭＳ 明朝" w:hAnsi="Times New Roman" w:cs="ＭＳ 明朝" w:hint="eastAsia"/>
        </w:rPr>
        <w:t>その他、帰宅後に何らかの疑問点、心配な点などがありましたら遠慮なく下記連絡先までご連絡ください。</w:t>
      </w:r>
    </w:p>
    <w:p w14:paraId="4CE261E1" w14:textId="77777777" w:rsidR="00B376D3" w:rsidRPr="00B376D3" w:rsidRDefault="00B376D3" w:rsidP="003B55F2">
      <w:pPr>
        <w:spacing w:afterLines="50" w:after="180"/>
        <w:ind w:leftChars="100" w:left="240" w:firstLineChars="100" w:firstLine="240"/>
        <w:rPr>
          <w:rFonts w:ascii="Times New Roman" w:eastAsia="ＭＳ 明朝" w:hAnsi="Times New Roman" w:cs="ＭＳ 明朝"/>
        </w:rPr>
      </w:pPr>
      <w:r w:rsidRPr="00B376D3">
        <w:rPr>
          <w:rFonts w:ascii="Times New Roman" w:eastAsia="ＭＳ 明朝" w:hAnsi="Times New Roman" w:cs="ＭＳ 明朝"/>
        </w:rPr>
        <w:t>TEL</w:t>
      </w:r>
      <w:r w:rsidRPr="00B376D3">
        <w:rPr>
          <w:rFonts w:ascii="Times New Roman" w:eastAsia="ＭＳ 明朝" w:hAnsi="Times New Roman" w:cs="ＭＳ 明朝" w:hint="eastAsia"/>
        </w:rPr>
        <w:t>○○―○○○―○○○○</w:t>
      </w:r>
    </w:p>
    <w:p w14:paraId="23D1D878" w14:textId="77777777" w:rsidR="00B376D3" w:rsidRPr="00B376D3" w:rsidRDefault="00B376D3" w:rsidP="00B376D3">
      <w:pPr>
        <w:rPr>
          <w:rFonts w:ascii="Times New Roman" w:eastAsia="ＭＳ 明朝" w:hAnsi="Times New Roman" w:cs="ＭＳ 明朝"/>
        </w:rPr>
      </w:pPr>
      <w:r w:rsidRPr="00B376D3">
        <w:rPr>
          <w:rFonts w:ascii="Times New Roman" w:eastAsia="ＭＳ 明朝" w:hAnsi="Times New Roman" w:cs="ＭＳ 明朝" w:hint="eastAsia"/>
        </w:rPr>
        <w:t>以上説明を受けました。</w:t>
      </w:r>
    </w:p>
    <w:p w14:paraId="446A445E" w14:textId="77777777" w:rsidR="00B376D3" w:rsidRPr="00B376D3" w:rsidRDefault="00B376D3" w:rsidP="00B376D3">
      <w:pPr>
        <w:rPr>
          <w:rFonts w:ascii="Times New Roman" w:eastAsia="ＭＳ 明朝" w:hAnsi="Times New Roman" w:cs="ＭＳ 明朝"/>
        </w:rPr>
      </w:pPr>
      <w:r w:rsidRPr="00B376D3">
        <w:rPr>
          <w:rFonts w:ascii="Times New Roman" w:eastAsia="ＭＳ 明朝" w:hAnsi="Times New Roman" w:cs="ＭＳ 明朝" w:hint="eastAsia"/>
        </w:rPr>
        <w:t xml:space="preserve">患者氏名　　＿＿＿＿＿＿＿＿＿＿＿＿＿＿　日付　</w:t>
      </w:r>
      <w:r w:rsidRPr="00B376D3">
        <w:rPr>
          <w:rFonts w:ascii="Times New Roman" w:eastAsia="ＭＳ 明朝" w:hAnsi="Times New Roman" w:cs="ＭＳ 明朝"/>
        </w:rPr>
        <w:softHyphen/>
      </w:r>
      <w:r w:rsidRPr="00B376D3">
        <w:rPr>
          <w:rFonts w:ascii="Times New Roman" w:eastAsia="ＭＳ 明朝" w:hAnsi="Times New Roman" w:cs="ＭＳ 明朝" w:hint="eastAsia"/>
        </w:rPr>
        <w:t>＿＿＿＿＿＿＿＿</w:t>
      </w:r>
    </w:p>
    <w:p w14:paraId="3BCD9CA5" w14:textId="77777777" w:rsidR="00B376D3" w:rsidRPr="00B376D3" w:rsidRDefault="00B376D3" w:rsidP="00B376D3">
      <w:pPr>
        <w:rPr>
          <w:rFonts w:ascii="Times New Roman" w:eastAsia="ＭＳ 明朝" w:hAnsi="Times New Roman" w:cs="ＭＳ 明朝"/>
        </w:rPr>
      </w:pPr>
      <w:r w:rsidRPr="00B376D3">
        <w:rPr>
          <w:rFonts w:ascii="Times New Roman" w:eastAsia="ＭＳ 明朝" w:hAnsi="Times New Roman" w:cs="ＭＳ 明朝" w:hint="eastAsia"/>
        </w:rPr>
        <w:t>保護者氏名　＿＿＿＿＿＿＿＿＿＿＿＿＿＿　本人との関係　＿＿＿＿</w:t>
      </w:r>
    </w:p>
    <w:p w14:paraId="59FF3F41" w14:textId="77777777" w:rsidR="00B376D3" w:rsidRPr="00B376D3" w:rsidRDefault="00B376D3" w:rsidP="003B55F2">
      <w:pPr>
        <w:spacing w:afterLines="50" w:after="180"/>
        <w:rPr>
          <w:rFonts w:ascii="Times New Roman" w:eastAsia="ＭＳ 明朝" w:hAnsi="Times New Roman" w:cs="ＭＳ 明朝"/>
        </w:rPr>
      </w:pPr>
      <w:r w:rsidRPr="00B376D3">
        <w:rPr>
          <w:rFonts w:ascii="Times New Roman" w:eastAsia="ＭＳ 明朝" w:hAnsi="Times New Roman" w:cs="ＭＳ 明朝" w:hint="eastAsia"/>
        </w:rPr>
        <w:t>説明者　　　＿＿＿＿＿＿＿＿＿＿＿＿＿＿</w:t>
      </w:r>
    </w:p>
    <w:p w14:paraId="58F3F335" w14:textId="2F6ABC9B" w:rsidR="00E13824" w:rsidRDefault="00E13824" w:rsidP="00E13824">
      <w:pPr>
        <w:rPr>
          <w:rFonts w:ascii="Times New Roman" w:eastAsiaTheme="minorEastAsia" w:hAnsi="Times New Roman" w:cs="Times New Roman"/>
          <w:b/>
          <w:u w:val="single"/>
        </w:rPr>
      </w:pPr>
      <w:r w:rsidRPr="00B376D3">
        <w:rPr>
          <w:rFonts w:asciiTheme="minorEastAsia" w:eastAsiaTheme="minorEastAsia" w:hAnsiTheme="minorEastAsia" w:cs="ＭＳ 明朝" w:hint="eastAsia"/>
        </w:rPr>
        <w:lastRenderedPageBreak/>
        <w:t>添付表</w:t>
      </w:r>
      <w:r w:rsidRPr="00C645E1">
        <w:rPr>
          <w:rFonts w:ascii="Times New Roman" w:eastAsiaTheme="minorEastAsia" w:hAnsi="Times New Roman" w:cs="Times New Roman"/>
        </w:rPr>
        <w:t>12</w:t>
      </w:r>
      <w:r w:rsidRPr="00B376D3">
        <w:rPr>
          <w:rFonts w:asciiTheme="minorEastAsia" w:eastAsiaTheme="minorEastAsia" w:hAnsiTheme="minorEastAsia" w:cs="ＭＳ 明朝"/>
        </w:rPr>
        <w:t>.</w:t>
      </w:r>
      <w:r w:rsidRPr="00B376D3">
        <w:rPr>
          <w:rFonts w:ascii="メイリオ" w:eastAsia="メイリオ" w:hAnsi="メイリオ" w:hint="eastAsia"/>
          <w:b/>
          <w:sz w:val="22"/>
          <w:szCs w:val="28"/>
        </w:rPr>
        <w:t>「</w:t>
      </w:r>
      <w:r w:rsidRPr="00B376D3">
        <w:rPr>
          <w:rFonts w:ascii="メイリオ" w:eastAsia="メイリオ" w:hAnsi="メイリオ"/>
          <w:b/>
          <w:sz w:val="22"/>
          <w:szCs w:val="28"/>
        </w:rPr>
        <w:t>MRI</w:t>
      </w:r>
      <w:r w:rsidRPr="00B376D3">
        <w:rPr>
          <w:rFonts w:ascii="メイリオ" w:eastAsia="メイリオ" w:hAnsi="メイリオ" w:hint="eastAsia"/>
          <w:b/>
          <w:sz w:val="22"/>
          <w:szCs w:val="28"/>
        </w:rPr>
        <w:t>検査時の鎮静に関する共同提言」の早見表</w:t>
      </w:r>
    </w:p>
    <w:p w14:paraId="21C6280D" w14:textId="77777777" w:rsidR="00E13824" w:rsidRPr="00CE62E8" w:rsidRDefault="00E13824" w:rsidP="00E13824">
      <w:pPr>
        <w:pBdr>
          <w:top w:val="dotted" w:sz="4" w:space="1" w:color="auto"/>
          <w:left w:val="dotted" w:sz="4" w:space="4" w:color="auto"/>
          <w:bottom w:val="dotted" w:sz="4" w:space="1" w:color="auto"/>
          <w:right w:val="dotted" w:sz="4" w:space="4" w:color="auto"/>
        </w:pBdr>
        <w:spacing w:line="340" w:lineRule="exact"/>
        <w:rPr>
          <w:rFonts w:ascii="メイリオ" w:eastAsia="メイリオ" w:hAnsi="メイリオ"/>
          <w:b/>
          <w:sz w:val="21"/>
        </w:rPr>
      </w:pPr>
      <w:r w:rsidRPr="00CE62E8">
        <w:rPr>
          <w:rFonts w:ascii="メイリオ" w:eastAsia="メイリオ" w:hAnsi="メイリオ"/>
          <w:b/>
          <w:sz w:val="21"/>
        </w:rPr>
        <w:t xml:space="preserve">(A) </w:t>
      </w:r>
      <w:r w:rsidRPr="00CE62E8">
        <w:rPr>
          <w:rFonts w:ascii="メイリオ" w:eastAsia="メイリオ" w:hAnsi="メイリオ" w:hint="eastAsia"/>
          <w:b/>
          <w:sz w:val="21"/>
        </w:rPr>
        <w:t>必ずしなければならない：現時点で必ず実施する</w:t>
      </w:r>
    </w:p>
    <w:p w14:paraId="49FB2E7F" w14:textId="77777777" w:rsidR="00E13824" w:rsidRPr="00CE62E8" w:rsidRDefault="00E13824" w:rsidP="00E13824">
      <w:pPr>
        <w:pBdr>
          <w:top w:val="dotted" w:sz="4" w:space="1" w:color="auto"/>
          <w:left w:val="dotted" w:sz="4" w:space="4" w:color="auto"/>
          <w:bottom w:val="dotted" w:sz="4" w:space="1" w:color="auto"/>
          <w:right w:val="dotted" w:sz="4" w:space="4" w:color="auto"/>
        </w:pBdr>
        <w:spacing w:line="340" w:lineRule="exact"/>
        <w:rPr>
          <w:rFonts w:ascii="メイリオ" w:eastAsia="メイリオ" w:hAnsi="メイリオ"/>
          <w:b/>
          <w:sz w:val="21"/>
        </w:rPr>
      </w:pPr>
      <w:r w:rsidRPr="00CE62E8">
        <w:rPr>
          <w:rFonts w:ascii="メイリオ" w:eastAsia="メイリオ" w:hAnsi="メイリオ"/>
          <w:b/>
          <w:sz w:val="21"/>
        </w:rPr>
        <w:t xml:space="preserve">(B) </w:t>
      </w:r>
      <w:r w:rsidRPr="00CE62E8">
        <w:rPr>
          <w:rFonts w:ascii="メイリオ" w:eastAsia="メイリオ" w:hAnsi="メイリオ" w:hint="eastAsia"/>
          <w:b/>
          <w:sz w:val="21"/>
        </w:rPr>
        <w:t>強く推奨する：現時点で実施することを強く推奨する</w:t>
      </w:r>
    </w:p>
    <w:p w14:paraId="4433ABAF" w14:textId="77777777" w:rsidR="00E13824" w:rsidRPr="00CE62E8" w:rsidRDefault="00E13824" w:rsidP="00E13824">
      <w:pPr>
        <w:pBdr>
          <w:top w:val="dotted" w:sz="4" w:space="1" w:color="auto"/>
          <w:left w:val="dotted" w:sz="4" w:space="4" w:color="auto"/>
          <w:bottom w:val="dotted" w:sz="4" w:space="1" w:color="auto"/>
          <w:right w:val="dotted" w:sz="4" w:space="4" w:color="auto"/>
        </w:pBdr>
        <w:spacing w:line="340" w:lineRule="exact"/>
        <w:rPr>
          <w:rFonts w:ascii="メイリオ" w:eastAsia="メイリオ" w:hAnsi="メイリオ"/>
          <w:b/>
          <w:sz w:val="21"/>
        </w:rPr>
      </w:pPr>
      <w:r w:rsidRPr="00CE62E8">
        <w:rPr>
          <w:rFonts w:ascii="メイリオ" w:eastAsia="メイリオ" w:hAnsi="メイリオ"/>
          <w:b/>
          <w:sz w:val="21"/>
        </w:rPr>
        <w:t xml:space="preserve">(C) </w:t>
      </w:r>
      <w:r w:rsidRPr="00CE62E8">
        <w:rPr>
          <w:rFonts w:ascii="メイリオ" w:eastAsia="メイリオ" w:hAnsi="メイリオ" w:hint="eastAsia"/>
          <w:b/>
          <w:sz w:val="21"/>
        </w:rPr>
        <w:t>望ましい：現時点では実施が望ましい</w:t>
      </w:r>
    </w:p>
    <w:p w14:paraId="0D4E217C" w14:textId="74363F10" w:rsidR="00E13824" w:rsidRDefault="00E13824" w:rsidP="00E13824">
      <w:pPr>
        <w:rPr>
          <w:rFonts w:ascii="Times New Roman" w:eastAsiaTheme="minorEastAsia" w:hAnsi="Times New Roman" w:cs="Times New Roman"/>
          <w:b/>
          <w:u w:val="single"/>
        </w:rPr>
      </w:pPr>
    </w:p>
    <w:p w14:paraId="601E444B" w14:textId="77777777" w:rsidR="005F1010" w:rsidRPr="00583850" w:rsidRDefault="005F1010" w:rsidP="00E13824">
      <w:pPr>
        <w:rPr>
          <w:rFonts w:ascii="Times New Roman" w:eastAsiaTheme="minorEastAsia" w:hAnsi="Times New Roman" w:cs="Times New Roman"/>
          <w:b/>
          <w:u w:val="single"/>
        </w:rPr>
      </w:pPr>
    </w:p>
    <w:p w14:paraId="09673B69"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b/>
          <w:sz w:val="18"/>
        </w:rPr>
      </w:pPr>
      <w:r w:rsidRPr="000D0C4C">
        <w:rPr>
          <w:rFonts w:ascii="メイリオ" w:eastAsia="メイリオ" w:hAnsi="メイリオ" w:cs="Times New Roman"/>
          <w:b/>
          <w:sz w:val="18"/>
        </w:rPr>
        <w:t>第</w:t>
      </w:r>
      <w:r w:rsidRPr="000D0C4C">
        <w:rPr>
          <w:rFonts w:ascii="メイリオ" w:eastAsia="メイリオ" w:hAnsi="メイリオ" w:cs="ＭＳ 明朝" w:hint="eastAsia"/>
          <w:b/>
          <w:sz w:val="18"/>
        </w:rPr>
        <w:t>Ⅰ</w:t>
      </w:r>
      <w:r w:rsidRPr="000D0C4C">
        <w:rPr>
          <w:rFonts w:ascii="メイリオ" w:eastAsia="メイリオ" w:hAnsi="メイリオ" w:cs="Times New Roman"/>
          <w:b/>
          <w:sz w:val="18"/>
        </w:rPr>
        <w:t>章. MRI検査の適応とリスクの説明と同意</w:t>
      </w:r>
      <w:r w:rsidRPr="000D0C4C">
        <w:rPr>
          <w:rFonts w:ascii="メイリオ" w:eastAsia="メイリオ" w:hAnsi="メイリオ" w:cs="Times New Roman" w:hint="eastAsia"/>
          <w:b/>
          <w:sz w:val="18"/>
        </w:rPr>
        <w:t xml:space="preserve"> </w:t>
      </w:r>
      <w:r w:rsidRPr="000D0C4C">
        <w:rPr>
          <w:rFonts w:ascii="メイリオ" w:eastAsia="メイリオ" w:hAnsi="メイリオ" w:cs="Times New Roman"/>
          <w:b/>
          <w:sz w:val="18"/>
        </w:rPr>
        <w:t>(A</w:t>
      </w:r>
      <w:r w:rsidRPr="000D0C4C">
        <w:rPr>
          <w:rFonts w:ascii="メイリオ" w:eastAsia="メイリオ" w:hAnsi="メイリオ" w:cs="Times New Roman" w:hint="eastAsia"/>
          <w:b/>
          <w:sz w:val="18"/>
        </w:rPr>
        <w:t>:４項目</w:t>
      </w:r>
      <w:r w:rsidRPr="000D0C4C">
        <w:rPr>
          <w:rFonts w:ascii="メイリオ" w:eastAsia="メイリオ" w:hAnsi="メイリオ" w:cs="Times New Roman"/>
          <w:b/>
          <w:sz w:val="18"/>
        </w:rPr>
        <w:t>)</w:t>
      </w:r>
    </w:p>
    <w:p w14:paraId="585EE8CF"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D0C4C">
        <w:rPr>
          <w:rFonts w:ascii="メイリオ" w:eastAsia="メイリオ" w:hAnsi="メイリオ" w:cs="Times New Roman" w:hint="eastAsia"/>
          <w:color w:val="000000" w:themeColor="text1"/>
          <w:sz w:val="18"/>
          <w:u w:val="single"/>
        </w:rPr>
        <w:t>当該施設では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color w:val="000000" w:themeColor="text1"/>
          <w:sz w:val="18"/>
        </w:rPr>
        <w:t>画像診断医</w:t>
      </w:r>
      <w:r w:rsidRPr="000D0C4C">
        <w:rPr>
          <w:rFonts w:ascii="メイリオ" w:eastAsia="メイリオ" w:hAnsi="メイリオ" w:cs="Times New Roman" w:hint="eastAsia"/>
          <w:color w:val="000000" w:themeColor="text1"/>
          <w:sz w:val="18"/>
        </w:rPr>
        <w:t>と必要時に話し合える体制を整備する（A）</w:t>
      </w:r>
    </w:p>
    <w:p w14:paraId="4C1639D8"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D0C4C">
        <w:rPr>
          <w:rFonts w:ascii="メイリオ" w:eastAsia="メイリオ" w:hAnsi="メイリオ" w:cs="Times New Roman" w:hint="eastAsia"/>
          <w:color w:val="000000" w:themeColor="text1"/>
          <w:sz w:val="18"/>
          <w:u w:val="single"/>
        </w:rPr>
        <w:t>鎮静担当医は</w:t>
      </w:r>
      <w:r w:rsidRPr="000D0C4C">
        <w:rPr>
          <w:rFonts w:ascii="メイリオ" w:eastAsia="メイリオ" w:hAnsi="メイリオ" w:cs="Times New Roman" w:hint="eastAsia"/>
          <w:color w:val="000000" w:themeColor="text1"/>
          <w:sz w:val="18"/>
        </w:rPr>
        <w:t>、鎮静中に子どもの監視から外れて読影行為を行わない</w:t>
      </w:r>
      <w:r w:rsidRPr="000D0C4C">
        <w:rPr>
          <w:rFonts w:ascii="メイリオ" w:eastAsia="メイリオ" w:hAnsi="メイリオ" w:cs="Times New Roman"/>
          <w:color w:val="000000" w:themeColor="text1"/>
          <w:sz w:val="18"/>
        </w:rPr>
        <w:t>（A）</w:t>
      </w:r>
    </w:p>
    <w:p w14:paraId="0BB5FBD9"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検査依頼医</w:t>
      </w:r>
      <w:r w:rsidRPr="000D0C4C">
        <w:rPr>
          <w:rFonts w:ascii="メイリオ" w:eastAsia="メイリオ" w:hAnsi="メイリオ" w:cs="Times New Roman" w:hint="eastAsia"/>
          <w:sz w:val="18"/>
          <w:u w:val="single"/>
        </w:rPr>
        <w:t>は</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鎮静の説明と同意の確認</w:t>
      </w:r>
      <w:r w:rsidRPr="000D0C4C">
        <w:rPr>
          <w:rFonts w:ascii="メイリオ" w:eastAsia="メイリオ" w:hAnsi="メイリオ" w:cs="Times New Roman" w:hint="eastAsia"/>
          <w:sz w:val="18"/>
        </w:rPr>
        <w:t>を</w:t>
      </w:r>
      <w:r w:rsidRPr="000D0C4C">
        <w:rPr>
          <w:rFonts w:ascii="メイリオ" w:eastAsia="メイリオ" w:hAnsi="メイリオ" w:cs="Times New Roman"/>
          <w:sz w:val="18"/>
        </w:rPr>
        <w:t>行う（A）</w:t>
      </w:r>
    </w:p>
    <w:p w14:paraId="5F8B6848"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検査依頼医</w:t>
      </w:r>
      <w:r w:rsidRPr="000D0C4C">
        <w:rPr>
          <w:rFonts w:ascii="メイリオ" w:eastAsia="メイリオ" w:hAnsi="メイリオ" w:cs="Times New Roman" w:hint="eastAsia"/>
          <w:sz w:val="18"/>
          <w:u w:val="single"/>
        </w:rPr>
        <w:t>は</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有害事象</w:t>
      </w:r>
      <w:r w:rsidRPr="000D0C4C">
        <w:rPr>
          <w:rFonts w:ascii="メイリオ" w:eastAsia="メイリオ" w:hAnsi="メイリオ" w:cs="Times New Roman" w:hint="eastAsia"/>
          <w:sz w:val="18"/>
        </w:rPr>
        <w:t>の</w:t>
      </w:r>
      <w:r w:rsidRPr="000D0C4C">
        <w:rPr>
          <w:rFonts w:ascii="メイリオ" w:eastAsia="メイリオ" w:hAnsi="メイリオ" w:cs="Times New Roman"/>
          <w:sz w:val="18"/>
        </w:rPr>
        <w:t>場合に</w:t>
      </w:r>
      <w:r w:rsidRPr="000D0C4C">
        <w:rPr>
          <w:rFonts w:ascii="メイリオ" w:eastAsia="メイリオ" w:hAnsi="メイリオ" w:cs="Times New Roman" w:hint="eastAsia"/>
          <w:sz w:val="18"/>
        </w:rPr>
        <w:t>は</w:t>
      </w:r>
      <w:r w:rsidRPr="000D0C4C">
        <w:rPr>
          <w:rFonts w:ascii="メイリオ" w:eastAsia="メイリオ" w:hAnsi="メイリオ" w:cs="Times New Roman"/>
          <w:sz w:val="18"/>
        </w:rPr>
        <w:t>鎮静担当医</w:t>
      </w:r>
      <w:r w:rsidRPr="000D0C4C">
        <w:rPr>
          <w:rFonts w:ascii="メイリオ" w:eastAsia="メイリオ" w:hAnsi="メイリオ" w:cs="Times New Roman" w:hint="eastAsia"/>
          <w:sz w:val="18"/>
        </w:rPr>
        <w:t>と</w:t>
      </w:r>
      <w:r w:rsidRPr="000D0C4C">
        <w:rPr>
          <w:rFonts w:ascii="メイリオ" w:eastAsia="メイリオ" w:hAnsi="メイリオ" w:cs="Times New Roman"/>
          <w:sz w:val="18"/>
        </w:rPr>
        <w:t>患者</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家族対応を行う（A）</w:t>
      </w:r>
    </w:p>
    <w:p w14:paraId="022C71B2" w14:textId="031C6228" w:rsidR="00E13824" w:rsidRDefault="00E13824" w:rsidP="00E13824">
      <w:pPr>
        <w:rPr>
          <w:rFonts w:ascii="メイリオ" w:eastAsia="メイリオ" w:hAnsi="メイリオ"/>
          <w:sz w:val="18"/>
        </w:rPr>
      </w:pPr>
    </w:p>
    <w:p w14:paraId="72EE524C" w14:textId="77777777" w:rsidR="005F1010" w:rsidRPr="000D0C4C" w:rsidRDefault="005F1010" w:rsidP="00E13824">
      <w:pPr>
        <w:rPr>
          <w:rFonts w:ascii="メイリオ" w:eastAsia="メイリオ" w:hAnsi="メイリオ"/>
          <w:sz w:val="18"/>
        </w:rPr>
      </w:pPr>
    </w:p>
    <w:p w14:paraId="7E125D7A"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b/>
          <w:sz w:val="18"/>
        </w:rPr>
      </w:pPr>
      <w:r w:rsidRPr="000D0C4C">
        <w:rPr>
          <w:rFonts w:ascii="メイリオ" w:eastAsia="メイリオ" w:hAnsi="メイリオ" w:cs="Times New Roman"/>
          <w:b/>
          <w:sz w:val="18"/>
        </w:rPr>
        <w:t>第</w:t>
      </w:r>
      <w:r w:rsidRPr="000D0C4C">
        <w:rPr>
          <w:rFonts w:ascii="メイリオ" w:eastAsia="メイリオ" w:hAnsi="メイリオ" w:cs="ＭＳ 明朝" w:hint="eastAsia"/>
          <w:b/>
          <w:sz w:val="18"/>
        </w:rPr>
        <w:t>Ⅱ</w:t>
      </w:r>
      <w:r w:rsidRPr="000D0C4C">
        <w:rPr>
          <w:rFonts w:ascii="メイリオ" w:eastAsia="メイリオ" w:hAnsi="メイリオ" w:cs="Times New Roman"/>
          <w:b/>
          <w:sz w:val="18"/>
        </w:rPr>
        <w:t>章. 患者の評価 (A:2</w:t>
      </w:r>
      <w:r w:rsidRPr="000D0C4C">
        <w:rPr>
          <w:rFonts w:ascii="メイリオ" w:eastAsia="メイリオ" w:hAnsi="メイリオ" w:cs="Times New Roman" w:hint="eastAsia"/>
          <w:b/>
          <w:sz w:val="18"/>
        </w:rPr>
        <w:t xml:space="preserve">項目　</w:t>
      </w:r>
      <w:r w:rsidRPr="000D0C4C">
        <w:rPr>
          <w:rFonts w:ascii="メイリオ" w:eastAsia="メイリオ" w:hAnsi="メイリオ" w:cs="Times New Roman"/>
          <w:b/>
          <w:sz w:val="18"/>
        </w:rPr>
        <w:t>B</w:t>
      </w:r>
      <w:r w:rsidRPr="000D0C4C">
        <w:rPr>
          <w:rFonts w:ascii="メイリオ" w:eastAsia="メイリオ" w:hAnsi="メイリオ" w:cs="Times New Roman" w:hint="eastAsia"/>
          <w:b/>
          <w:sz w:val="18"/>
        </w:rPr>
        <w:t>:１項目)</w:t>
      </w:r>
    </w:p>
    <w:p w14:paraId="21990AC9"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検査依頼医は</w:t>
      </w:r>
      <w:r w:rsidRPr="000D0C4C">
        <w:rPr>
          <w:rFonts w:ascii="メイリオ" w:eastAsia="メイリオ" w:hAnsi="メイリオ" w:cs="Times New Roman"/>
          <w:sz w:val="18"/>
        </w:rPr>
        <w:t>、最悪の状態を想定し</w:t>
      </w:r>
      <w:r w:rsidRPr="000D0C4C">
        <w:rPr>
          <w:rFonts w:ascii="メイリオ" w:eastAsia="メイリオ" w:hAnsi="メイリオ" w:cs="Times New Roman" w:hint="eastAsia"/>
          <w:sz w:val="18"/>
        </w:rPr>
        <w:t>系統的に患者を</w:t>
      </w:r>
      <w:r w:rsidRPr="000D0C4C">
        <w:rPr>
          <w:rFonts w:ascii="メイリオ" w:eastAsia="メイリオ" w:hAnsi="メイリオ" w:cs="Times New Roman"/>
          <w:sz w:val="18"/>
        </w:rPr>
        <w:t>評価する（A</w:t>
      </w:r>
      <w:r w:rsidRPr="000D0C4C">
        <w:rPr>
          <w:rFonts w:ascii="メイリオ" w:eastAsia="メイリオ" w:hAnsi="メイリオ" w:cs="Times New Roman" w:hint="eastAsia"/>
          <w:sz w:val="18"/>
        </w:rPr>
        <w:t>）</w:t>
      </w:r>
    </w:p>
    <w:p w14:paraId="073F75FF"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sz w:val="18"/>
          <w:u w:val="single"/>
        </w:rPr>
        <w:t>鎮静担当医は</w:t>
      </w:r>
      <w:r w:rsidRPr="000D0C4C">
        <w:rPr>
          <w:rFonts w:ascii="メイリオ" w:eastAsia="メイリオ" w:hAnsi="メイリオ" w:cs="Times New Roman" w:hint="eastAsia"/>
          <w:sz w:val="18"/>
        </w:rPr>
        <w:t>、アメリカ麻酔科学会の</w:t>
      </w:r>
      <w:r w:rsidRPr="000D0C4C">
        <w:rPr>
          <w:rFonts w:ascii="メイリオ" w:eastAsia="メイリオ" w:hAnsi="メイリオ" w:cs="Times New Roman"/>
          <w:sz w:val="18"/>
        </w:rPr>
        <w:t>分類</w:t>
      </w:r>
      <w:r w:rsidRPr="000D0C4C">
        <w:rPr>
          <w:rFonts w:ascii="メイリオ" w:eastAsia="メイリオ" w:hAnsi="メイリオ" w:cs="ＭＳ 明朝" w:hint="eastAsia"/>
          <w:sz w:val="18"/>
        </w:rPr>
        <w:t>Ⅲ</w:t>
      </w:r>
      <w:r w:rsidRPr="000D0C4C">
        <w:rPr>
          <w:rFonts w:ascii="メイリオ" w:eastAsia="メイリオ" w:hAnsi="メイリオ" w:cs="Times New Roman"/>
          <w:sz w:val="18"/>
        </w:rPr>
        <w:t>以上</w:t>
      </w:r>
      <w:r w:rsidRPr="000D0C4C">
        <w:rPr>
          <w:rFonts w:ascii="メイリオ" w:eastAsia="メイリオ" w:hAnsi="メイリオ" w:cs="Times New Roman" w:hint="eastAsia"/>
          <w:sz w:val="18"/>
        </w:rPr>
        <w:t>の患者</w:t>
      </w:r>
      <w:r w:rsidRPr="000D0C4C">
        <w:rPr>
          <w:rFonts w:ascii="メイリオ" w:eastAsia="メイリオ" w:hAnsi="メイリオ" w:cs="Times New Roman"/>
          <w:sz w:val="18"/>
        </w:rPr>
        <w:t>では、経験のある上級医もしくは小児患者に対応できる麻酔科医に相談した上で行うか、症状が安定するまで検査を延期する（B）</w:t>
      </w:r>
    </w:p>
    <w:p w14:paraId="289E7B39"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検査依頼医は</w:t>
      </w:r>
      <w:r w:rsidRPr="000D0C4C">
        <w:rPr>
          <w:rFonts w:ascii="メイリオ" w:eastAsia="メイリオ" w:hAnsi="メイリオ" w:cs="Times New Roman"/>
          <w:sz w:val="18"/>
        </w:rPr>
        <w:t>、総合的に鎮静リスクを判定し、自施設でのMRI検査の可否を判定する（A）</w:t>
      </w:r>
    </w:p>
    <w:p w14:paraId="62EA0D66" w14:textId="15103AC4" w:rsidR="00E13824" w:rsidRDefault="00E13824" w:rsidP="00E13824">
      <w:pPr>
        <w:rPr>
          <w:rFonts w:ascii="メイリオ" w:eastAsia="メイリオ" w:hAnsi="メイリオ"/>
          <w:sz w:val="18"/>
        </w:rPr>
      </w:pPr>
    </w:p>
    <w:p w14:paraId="2AAB3697" w14:textId="77777777" w:rsidR="005F1010" w:rsidRPr="000D0C4C" w:rsidRDefault="005F1010" w:rsidP="00E13824">
      <w:pPr>
        <w:rPr>
          <w:rFonts w:ascii="メイリオ" w:eastAsia="メイリオ" w:hAnsi="メイリオ"/>
          <w:sz w:val="18"/>
        </w:rPr>
      </w:pPr>
    </w:p>
    <w:p w14:paraId="4810FE23" w14:textId="2F5686D0" w:rsidR="00E13824" w:rsidRPr="00084C0F"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b/>
          <w:color w:val="000000" w:themeColor="text1"/>
          <w:sz w:val="18"/>
        </w:rPr>
      </w:pPr>
      <w:r w:rsidRPr="00084C0F">
        <w:rPr>
          <w:rFonts w:ascii="メイリオ" w:eastAsia="メイリオ" w:hAnsi="メイリオ" w:cs="Times New Roman"/>
          <w:b/>
          <w:color w:val="000000" w:themeColor="text1"/>
          <w:sz w:val="18"/>
        </w:rPr>
        <w:t>第</w:t>
      </w:r>
      <w:r w:rsidRPr="00084C0F">
        <w:rPr>
          <w:rFonts w:ascii="メイリオ" w:eastAsia="メイリオ" w:hAnsi="メイリオ" w:cs="ＭＳ 明朝" w:hint="eastAsia"/>
          <w:b/>
          <w:color w:val="000000" w:themeColor="text1"/>
          <w:sz w:val="18"/>
        </w:rPr>
        <w:t>Ⅲ</w:t>
      </w:r>
      <w:r w:rsidRPr="00084C0F">
        <w:rPr>
          <w:rFonts w:ascii="メイリオ" w:eastAsia="メイリオ" w:hAnsi="メイリオ" w:cs="Times New Roman"/>
          <w:b/>
          <w:color w:val="000000" w:themeColor="text1"/>
          <w:sz w:val="18"/>
        </w:rPr>
        <w:t>章.  緊急時のためのバックアップ体制</w:t>
      </w:r>
      <w:r w:rsidRPr="00084C0F">
        <w:rPr>
          <w:rFonts w:ascii="メイリオ" w:eastAsia="メイリオ" w:hAnsi="メイリオ" w:cs="Times New Roman" w:hint="eastAsia"/>
          <w:b/>
          <w:color w:val="000000" w:themeColor="text1"/>
          <w:sz w:val="18"/>
        </w:rPr>
        <w:t xml:space="preserve"> (</w:t>
      </w:r>
      <w:r w:rsidRPr="00084C0F">
        <w:rPr>
          <w:rFonts w:ascii="メイリオ" w:eastAsia="メイリオ" w:hAnsi="メイリオ" w:cs="Times New Roman"/>
          <w:b/>
          <w:color w:val="000000" w:themeColor="text1"/>
          <w:sz w:val="18"/>
        </w:rPr>
        <w:t>A:</w:t>
      </w:r>
      <w:r w:rsidR="00CA41D9" w:rsidRPr="00084C0F">
        <w:rPr>
          <w:rFonts w:ascii="メイリオ" w:eastAsia="メイリオ" w:hAnsi="メイリオ" w:cs="Times New Roman"/>
          <w:b/>
          <w:color w:val="000000" w:themeColor="text1"/>
          <w:sz w:val="18"/>
        </w:rPr>
        <w:t>11</w:t>
      </w:r>
      <w:r w:rsidRPr="00084C0F">
        <w:rPr>
          <w:rFonts w:ascii="メイリオ" w:eastAsia="メイリオ" w:hAnsi="メイリオ" w:cs="Times New Roman" w:hint="eastAsia"/>
          <w:b/>
          <w:color w:val="000000" w:themeColor="text1"/>
          <w:sz w:val="18"/>
        </w:rPr>
        <w:t>項目</w:t>
      </w:r>
      <w:r w:rsidR="006A0447" w:rsidRPr="00084C0F">
        <w:rPr>
          <w:rFonts w:ascii="メイリオ" w:eastAsia="メイリオ" w:hAnsi="メイリオ" w:cs="Times New Roman" w:hint="eastAsia"/>
          <w:b/>
          <w:color w:val="000000" w:themeColor="text1"/>
          <w:sz w:val="18"/>
        </w:rPr>
        <w:t xml:space="preserve">　B:1項目</w:t>
      </w:r>
      <w:r w:rsidRPr="00084C0F">
        <w:rPr>
          <w:rFonts w:ascii="メイリオ" w:eastAsia="メイリオ" w:hAnsi="メイリオ" w:cs="Times New Roman"/>
          <w:b/>
          <w:color w:val="000000" w:themeColor="text1"/>
          <w:sz w:val="18"/>
        </w:rPr>
        <w:t>)</w:t>
      </w:r>
    </w:p>
    <w:p w14:paraId="4EF256C3" w14:textId="77777777" w:rsidR="00E13824" w:rsidRPr="00084C0F"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、緊急時に</w:t>
      </w:r>
      <w:r w:rsidRPr="00084C0F">
        <w:rPr>
          <w:rFonts w:ascii="メイリオ" w:eastAsia="メイリオ" w:hAnsi="メイリオ" w:cs="Times New Roman"/>
          <w:color w:val="000000" w:themeColor="text1"/>
          <w:sz w:val="18"/>
        </w:rPr>
        <w:t>対応する人員</w:t>
      </w:r>
      <w:r w:rsidRPr="00084C0F">
        <w:rPr>
          <w:rFonts w:ascii="メイリオ" w:eastAsia="メイリオ" w:hAnsi="メイリオ" w:cs="Times New Roman" w:hint="eastAsia"/>
          <w:color w:val="000000" w:themeColor="text1"/>
          <w:sz w:val="18"/>
        </w:rPr>
        <w:t>を</w:t>
      </w:r>
      <w:r w:rsidRPr="00084C0F">
        <w:rPr>
          <w:rFonts w:ascii="メイリオ" w:eastAsia="メイリオ" w:hAnsi="メイリオ" w:cs="Times New Roman"/>
          <w:color w:val="000000" w:themeColor="text1"/>
          <w:sz w:val="18"/>
        </w:rPr>
        <w:t>事前に配置</w:t>
      </w:r>
      <w:r w:rsidRPr="00084C0F">
        <w:rPr>
          <w:rFonts w:ascii="メイリオ" w:eastAsia="メイリオ" w:hAnsi="メイリオ" w:cs="Times New Roman" w:hint="eastAsia"/>
          <w:color w:val="000000" w:themeColor="text1"/>
          <w:sz w:val="18"/>
        </w:rPr>
        <w:t>して緊急時体制を共有</w:t>
      </w:r>
      <w:r w:rsidRPr="00084C0F">
        <w:rPr>
          <w:rFonts w:ascii="メイリオ" w:eastAsia="メイリオ" w:hAnsi="メイリオ" w:cs="Times New Roman"/>
          <w:color w:val="000000" w:themeColor="text1"/>
          <w:sz w:val="18"/>
        </w:rPr>
        <w:t>する（A）</w:t>
      </w:r>
    </w:p>
    <w:p w14:paraId="792DE790" w14:textId="77777777" w:rsidR="00B90DDE" w:rsidRPr="00084C0F" w:rsidRDefault="00B90DDE" w:rsidP="00B90DDE">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MRI 対応</w:t>
      </w:r>
      <w:r w:rsidRPr="00084C0F">
        <w:rPr>
          <w:rFonts w:ascii="メイリオ" w:eastAsia="メイリオ" w:hAnsi="メイリオ" w:cs="Times New Roman" w:hint="eastAsia"/>
          <w:color w:val="000000" w:themeColor="text1"/>
          <w:sz w:val="18"/>
        </w:rPr>
        <w:t>と</w:t>
      </w:r>
      <w:r w:rsidRPr="00084C0F">
        <w:rPr>
          <w:rFonts w:ascii="メイリオ" w:eastAsia="メイリオ" w:hAnsi="メイリオ" w:cs="Times New Roman"/>
          <w:color w:val="000000" w:themeColor="text1"/>
          <w:sz w:val="18"/>
        </w:rPr>
        <w:t>非対応</w:t>
      </w:r>
      <w:r w:rsidRPr="00084C0F">
        <w:rPr>
          <w:rFonts w:ascii="メイリオ" w:eastAsia="メイリオ" w:hAnsi="メイリオ" w:cs="Times New Roman" w:hint="eastAsia"/>
          <w:color w:val="000000" w:themeColor="text1"/>
          <w:sz w:val="18"/>
        </w:rPr>
        <w:t>の物品を</w:t>
      </w:r>
      <w:r w:rsidRPr="00084C0F">
        <w:rPr>
          <w:rFonts w:ascii="メイリオ" w:eastAsia="メイリオ" w:hAnsi="メイリオ" w:cs="Times New Roman"/>
          <w:color w:val="000000" w:themeColor="text1"/>
          <w:sz w:val="18"/>
        </w:rPr>
        <w:t>明確に区別</w:t>
      </w:r>
      <w:r w:rsidRPr="00084C0F">
        <w:rPr>
          <w:rFonts w:ascii="メイリオ" w:eastAsia="メイリオ" w:hAnsi="メイリオ" w:cs="Times New Roman" w:hint="eastAsia"/>
          <w:color w:val="000000" w:themeColor="text1"/>
          <w:sz w:val="18"/>
        </w:rPr>
        <w:t>する</w:t>
      </w:r>
      <w:r w:rsidRPr="00084C0F">
        <w:rPr>
          <w:rFonts w:ascii="メイリオ" w:eastAsia="メイリオ" w:hAnsi="メイリオ" w:cs="Times New Roman"/>
          <w:color w:val="000000" w:themeColor="text1"/>
          <w:sz w:val="18"/>
        </w:rPr>
        <w:t>（A）</w:t>
      </w:r>
    </w:p>
    <w:p w14:paraId="1D361852" w14:textId="77777777" w:rsidR="00CA1164" w:rsidRPr="00084C0F" w:rsidRDefault="00E13824" w:rsidP="00CA116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MRI 検査室内に酸素と吸引の配管設置をする</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配管がない場合は、隣室に酸素ボンベと吸引器を準備し、必要時に延長チューブなどを用いて、いつでも使えるように整備する（A）</w:t>
      </w:r>
    </w:p>
    <w:p w14:paraId="6B585EE3" w14:textId="383D280C" w:rsidR="00CA1164" w:rsidRPr="00084C0F" w:rsidRDefault="00CA1164" w:rsidP="00CA116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緊急時</w:t>
      </w:r>
      <w:r w:rsidRPr="00084C0F">
        <w:rPr>
          <w:rFonts w:ascii="メイリオ" w:eastAsia="メイリオ" w:hAnsi="メイリオ" w:cs="Times New Roman" w:hint="eastAsia"/>
          <w:color w:val="000000" w:themeColor="text1"/>
          <w:sz w:val="18"/>
        </w:rPr>
        <w:t>に</w:t>
      </w:r>
      <w:r w:rsidRPr="00084C0F">
        <w:rPr>
          <w:rFonts w:ascii="メイリオ" w:eastAsia="メイリオ" w:hAnsi="メイリオ" w:cs="Times New Roman"/>
          <w:color w:val="000000" w:themeColor="text1"/>
          <w:sz w:val="18"/>
        </w:rPr>
        <w:t>磁場の及ばぬ検査室外に患者を移動して救命処置を行う（A）</w:t>
      </w:r>
    </w:p>
    <w:p w14:paraId="15AC73EC" w14:textId="77777777" w:rsidR="00E13824" w:rsidRPr="00084C0F"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新設・改築する時、救命処置を行える場所を確保し、酸素と吸引の配管を設置する（A）</w:t>
      </w:r>
    </w:p>
    <w:p w14:paraId="13E7EAF2" w14:textId="77777777" w:rsidR="00E13824" w:rsidRPr="00084C0F"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緊急時に使用する物品をどこに設置するかなどの手順を作成</w:t>
      </w:r>
      <w:r w:rsidRPr="00084C0F">
        <w:rPr>
          <w:rFonts w:ascii="メイリオ" w:eastAsia="メイリオ" w:hAnsi="メイリオ" w:cs="Times New Roman" w:hint="eastAsia"/>
          <w:color w:val="000000" w:themeColor="text1"/>
          <w:sz w:val="18"/>
        </w:rPr>
        <w:t>する</w:t>
      </w:r>
      <w:r w:rsidRPr="00084C0F">
        <w:rPr>
          <w:rFonts w:ascii="メイリオ" w:eastAsia="メイリオ" w:hAnsi="メイリオ" w:cs="Times New Roman"/>
          <w:color w:val="000000" w:themeColor="text1"/>
          <w:sz w:val="18"/>
        </w:rPr>
        <w:t>（A）</w:t>
      </w:r>
    </w:p>
    <w:p w14:paraId="432D00F5" w14:textId="041D9CFD" w:rsidR="00E13824" w:rsidRPr="00084C0F"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人材が手薄な時間帯</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夜間や休日)</w:t>
      </w:r>
      <w:r w:rsidRPr="00084C0F">
        <w:rPr>
          <w:rFonts w:ascii="メイリオ" w:eastAsia="メイリオ" w:hAnsi="メイリオ" w:cs="Times New Roman" w:hint="eastAsia"/>
          <w:color w:val="000000" w:themeColor="text1"/>
          <w:sz w:val="18"/>
        </w:rPr>
        <w:t>のバックアップ</w:t>
      </w:r>
      <w:r w:rsidRPr="00084C0F">
        <w:rPr>
          <w:rFonts w:ascii="メイリオ" w:eastAsia="メイリオ" w:hAnsi="メイリオ" w:cs="Times New Roman"/>
          <w:color w:val="000000" w:themeColor="text1"/>
          <w:sz w:val="18"/>
        </w:rPr>
        <w:t>体制を事前に定め</w:t>
      </w:r>
      <w:r w:rsidRPr="00084C0F">
        <w:rPr>
          <w:rFonts w:ascii="メイリオ" w:eastAsia="メイリオ" w:hAnsi="メイリオ" w:cs="Times New Roman" w:hint="eastAsia"/>
          <w:color w:val="000000" w:themeColor="text1"/>
          <w:sz w:val="18"/>
        </w:rPr>
        <w:t>る</w:t>
      </w:r>
      <w:r w:rsidRPr="00084C0F">
        <w:rPr>
          <w:rFonts w:ascii="メイリオ" w:eastAsia="メイリオ" w:hAnsi="メイリオ" w:cs="Times New Roman"/>
          <w:color w:val="000000" w:themeColor="text1"/>
          <w:sz w:val="18"/>
        </w:rPr>
        <w:t>（A）</w:t>
      </w:r>
    </w:p>
    <w:p w14:paraId="7F1C4676" w14:textId="599B87E4" w:rsidR="00CA41D9" w:rsidRPr="00084C0F" w:rsidRDefault="00CA41D9"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、緊急時対応の専門科が院内にいる場合は、緊急時の体制を共有しておく（A</w:t>
      </w:r>
      <w:r w:rsidRPr="00084C0F">
        <w:rPr>
          <w:rFonts w:ascii="メイリオ" w:eastAsia="メイリオ" w:hAnsi="メイリオ" w:cs="Times New Roman"/>
          <w:color w:val="000000" w:themeColor="text1"/>
          <w:sz w:val="18"/>
        </w:rPr>
        <w:t>）</w:t>
      </w:r>
    </w:p>
    <w:p w14:paraId="4FA6F759" w14:textId="77777777" w:rsidR="00E13824" w:rsidRPr="00084C0F"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緊急時は、物品と薬剤、除細動器が、すぐに利用できるように配置する（A）</w:t>
      </w:r>
    </w:p>
    <w:p w14:paraId="536BDF08" w14:textId="16B2ABA6" w:rsidR="00E13824" w:rsidRPr="00084C0F"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救急カートの物品と薬剤は、バックアップチームと事前に相談しておく（A）</w:t>
      </w:r>
    </w:p>
    <w:p w14:paraId="7745EBCB" w14:textId="77777777" w:rsidR="006A0447" w:rsidRPr="00084C0F" w:rsidRDefault="00E13824" w:rsidP="006A0447">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パドルや挿管チューブ、エアウェイなどは、年齢や</w:t>
      </w:r>
      <w:r w:rsidRPr="00084C0F">
        <w:rPr>
          <w:rFonts w:ascii="メイリオ" w:eastAsia="メイリオ" w:hAnsi="メイリオ" w:cs="Times New Roman" w:hint="eastAsia"/>
          <w:color w:val="000000" w:themeColor="text1"/>
          <w:sz w:val="18"/>
        </w:rPr>
        <w:t>体格</w:t>
      </w:r>
      <w:r w:rsidRPr="00084C0F">
        <w:rPr>
          <w:rFonts w:ascii="メイリオ" w:eastAsia="メイリオ" w:hAnsi="メイリオ" w:cs="Times New Roman"/>
          <w:color w:val="000000" w:themeColor="text1"/>
          <w:sz w:val="18"/>
        </w:rPr>
        <w:t>にあったものを準備する（A）</w:t>
      </w:r>
    </w:p>
    <w:p w14:paraId="6C581D9B" w14:textId="5073D404" w:rsidR="00E13824" w:rsidRPr="00084C0F" w:rsidRDefault="006A0447"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、緊急時に使用する薬剤の体重頃の投与量換算表を準備する（</w:t>
      </w:r>
      <w:r w:rsidRPr="00084C0F">
        <w:rPr>
          <w:rFonts w:ascii="メイリオ" w:eastAsia="メイリオ" w:hAnsi="メイリオ" w:cs="Times New Roman"/>
          <w:color w:val="000000" w:themeColor="text1"/>
          <w:sz w:val="18"/>
        </w:rPr>
        <w:t>B）</w:t>
      </w:r>
    </w:p>
    <w:p w14:paraId="473F4C42" w14:textId="77777777" w:rsidR="005F1010" w:rsidRPr="00182B41" w:rsidRDefault="005F1010" w:rsidP="00E13824">
      <w:pPr>
        <w:rPr>
          <w:rFonts w:ascii="メイリオ" w:eastAsia="メイリオ" w:hAnsi="メイリオ" w:cs="Times New Roman"/>
          <w:sz w:val="18"/>
        </w:rPr>
      </w:pPr>
    </w:p>
    <w:p w14:paraId="10C897B7"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b/>
          <w:sz w:val="18"/>
        </w:rPr>
      </w:pPr>
      <w:r w:rsidRPr="000D0C4C">
        <w:rPr>
          <w:rFonts w:ascii="メイリオ" w:eastAsia="メイリオ" w:hAnsi="メイリオ" w:cs="Times New Roman"/>
          <w:b/>
          <w:sz w:val="18"/>
        </w:rPr>
        <w:lastRenderedPageBreak/>
        <w:t>第</w:t>
      </w:r>
      <w:r w:rsidRPr="000D0C4C">
        <w:rPr>
          <w:rFonts w:ascii="メイリオ" w:eastAsia="メイリオ" w:hAnsi="メイリオ" w:cs="ＭＳ 明朝" w:hint="eastAsia"/>
          <w:b/>
          <w:sz w:val="18"/>
        </w:rPr>
        <w:t>Ⅳ</w:t>
      </w:r>
      <w:r w:rsidRPr="000D0C4C">
        <w:rPr>
          <w:rFonts w:ascii="メイリオ" w:eastAsia="メイリオ" w:hAnsi="メイリオ" w:cs="Times New Roman"/>
          <w:b/>
          <w:sz w:val="18"/>
        </w:rPr>
        <w:t>章　鎮静前の経口摂取の制限</w:t>
      </w:r>
      <w:r w:rsidRPr="000D0C4C">
        <w:rPr>
          <w:rFonts w:ascii="メイリオ" w:eastAsia="メイリオ" w:hAnsi="メイリオ" w:cs="Times New Roman" w:hint="eastAsia"/>
          <w:b/>
          <w:sz w:val="18"/>
        </w:rPr>
        <w:t xml:space="preserve"> </w:t>
      </w:r>
      <w:r w:rsidRPr="000D0C4C">
        <w:rPr>
          <w:rFonts w:ascii="メイリオ" w:eastAsia="メイリオ" w:hAnsi="メイリオ" w:cs="Times New Roman"/>
          <w:b/>
          <w:sz w:val="18"/>
        </w:rPr>
        <w:t>(A:4</w:t>
      </w:r>
      <w:r w:rsidRPr="000D0C4C">
        <w:rPr>
          <w:rFonts w:ascii="メイリオ" w:eastAsia="メイリオ" w:hAnsi="メイリオ" w:cs="Times New Roman" w:hint="eastAsia"/>
          <w:b/>
          <w:sz w:val="18"/>
        </w:rPr>
        <w:t xml:space="preserve">項目　</w:t>
      </w:r>
      <w:r w:rsidRPr="000D0C4C">
        <w:rPr>
          <w:rFonts w:ascii="メイリオ" w:eastAsia="メイリオ" w:hAnsi="メイリオ" w:cs="Times New Roman"/>
          <w:b/>
          <w:sz w:val="18"/>
        </w:rPr>
        <w:t>B:2</w:t>
      </w:r>
      <w:r w:rsidRPr="000D0C4C">
        <w:rPr>
          <w:rFonts w:ascii="メイリオ" w:eastAsia="メイリオ" w:hAnsi="メイリオ" w:cs="Times New Roman" w:hint="eastAsia"/>
          <w:b/>
          <w:sz w:val="18"/>
        </w:rPr>
        <w:t>項目)</w:t>
      </w:r>
    </w:p>
    <w:p w14:paraId="7A710FC8"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color w:val="000000" w:themeColor="text1"/>
          <w:sz w:val="18"/>
          <w:u w:val="single"/>
        </w:rPr>
        <w:t>当該施設では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sz w:val="18"/>
        </w:rPr>
        <w:t>鎮静下のMRI検査では一定時間、経口摂取を制限する（A）</w:t>
      </w:r>
    </w:p>
    <w:p w14:paraId="5E7776B9"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color w:val="000000" w:themeColor="text1"/>
          <w:sz w:val="18"/>
          <w:u w:val="single"/>
        </w:rPr>
        <w:t>当該施設では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sz w:val="18"/>
        </w:rPr>
        <w:t>患者の覚醒を確認するまで経口摂取の制限</w:t>
      </w:r>
      <w:r>
        <w:rPr>
          <w:rFonts w:ascii="メイリオ" w:eastAsia="メイリオ" w:hAnsi="メイリオ" w:cs="Times New Roman" w:hint="eastAsia"/>
          <w:sz w:val="18"/>
        </w:rPr>
        <w:t>を</w:t>
      </w:r>
      <w:r w:rsidRPr="000D0C4C">
        <w:rPr>
          <w:rFonts w:ascii="メイリオ" w:eastAsia="メイリオ" w:hAnsi="メイリオ" w:cs="Times New Roman"/>
          <w:sz w:val="18"/>
        </w:rPr>
        <w:t>継続する（A）</w:t>
      </w:r>
    </w:p>
    <w:p w14:paraId="281275D8"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sz w:val="18"/>
          <w:u w:val="single"/>
        </w:rPr>
        <w:t>鎮静担当医は</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経口摂取を行った</w:t>
      </w:r>
      <w:r w:rsidRPr="000D0C4C">
        <w:rPr>
          <w:rFonts w:ascii="メイリオ" w:eastAsia="メイリオ" w:hAnsi="メイリオ" w:cs="Times New Roman" w:hint="eastAsia"/>
          <w:sz w:val="18"/>
        </w:rPr>
        <w:t>患者に対して</w:t>
      </w:r>
      <w:r w:rsidRPr="000D0C4C">
        <w:rPr>
          <w:rFonts w:ascii="メイリオ" w:eastAsia="メイリオ" w:hAnsi="メイリオ" w:cs="Times New Roman"/>
          <w:sz w:val="18"/>
        </w:rPr>
        <w:t>、鎮静薬を一定時間投与してはならない（A）</w:t>
      </w:r>
    </w:p>
    <w:p w14:paraId="673FA2C1"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sz w:val="18"/>
          <w:u w:val="single"/>
        </w:rPr>
        <w:t>鎮静担当医は</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消化管狭窄や気道介入が必要な</w:t>
      </w:r>
      <w:r w:rsidRPr="000D0C4C">
        <w:rPr>
          <w:rFonts w:ascii="メイリオ" w:eastAsia="メイリオ" w:hAnsi="メイリオ" w:cs="Times New Roman" w:hint="eastAsia"/>
          <w:sz w:val="18"/>
        </w:rPr>
        <w:t>場合</w:t>
      </w:r>
      <w:r w:rsidRPr="000D0C4C">
        <w:rPr>
          <w:rFonts w:ascii="メイリオ" w:eastAsia="メイリオ" w:hAnsi="メイリオ" w:cs="Times New Roman"/>
          <w:sz w:val="18"/>
        </w:rPr>
        <w:t>、誤嚥の危険性が高いと考え</w:t>
      </w:r>
      <w:r w:rsidRPr="000D0C4C">
        <w:rPr>
          <w:rFonts w:ascii="メイリオ" w:eastAsia="メイリオ" w:hAnsi="メイリオ" w:cs="Times New Roman" w:hint="eastAsia"/>
          <w:sz w:val="18"/>
        </w:rPr>
        <w:t>慎</w:t>
      </w:r>
      <w:r w:rsidRPr="000D0C4C">
        <w:rPr>
          <w:rFonts w:ascii="メイリオ" w:eastAsia="メイリオ" w:hAnsi="メイリオ" w:cs="Times New Roman"/>
          <w:sz w:val="18"/>
        </w:rPr>
        <w:t>重に評価を行う（A）</w:t>
      </w:r>
    </w:p>
    <w:p w14:paraId="0F53A44D"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color w:val="000000" w:themeColor="text1"/>
          <w:sz w:val="18"/>
          <w:u w:val="single"/>
        </w:rPr>
        <w:t>当該施設では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sz w:val="18"/>
        </w:rPr>
        <w:t>経口摂取の制限</w:t>
      </w:r>
      <w:r w:rsidRPr="000D0C4C">
        <w:rPr>
          <w:rFonts w:ascii="メイリオ" w:eastAsia="メイリオ" w:hAnsi="メイリオ" w:cs="Times New Roman" w:hint="eastAsia"/>
          <w:sz w:val="18"/>
        </w:rPr>
        <w:t xml:space="preserve"> (</w:t>
      </w:r>
      <w:r w:rsidRPr="000D0C4C">
        <w:rPr>
          <w:rFonts w:ascii="メイリオ" w:eastAsia="メイリオ" w:hAnsi="メイリオ" w:cs="Times New Roman"/>
          <w:sz w:val="18"/>
        </w:rPr>
        <w:t>清澄水2時間、母乳4時間、人工乳</w:t>
      </w:r>
      <w:r>
        <w:rPr>
          <w:rFonts w:ascii="メイリオ" w:eastAsia="メイリオ" w:hAnsi="メイリオ" w:cs="Times New Roman" w:hint="eastAsia"/>
          <w:sz w:val="18"/>
        </w:rPr>
        <w:t>/</w:t>
      </w:r>
      <w:r w:rsidRPr="000D0C4C">
        <w:rPr>
          <w:rFonts w:ascii="メイリオ" w:eastAsia="メイリオ" w:hAnsi="メイリオ" w:cs="Times New Roman"/>
          <w:sz w:val="18"/>
        </w:rPr>
        <w:t>固形物は6時間前</w:t>
      </w:r>
      <w:r w:rsidRPr="000D0C4C">
        <w:rPr>
          <w:rFonts w:ascii="メイリオ" w:eastAsia="メイリオ" w:hAnsi="メイリオ" w:cs="Times New Roman" w:hint="eastAsia"/>
          <w:sz w:val="18"/>
        </w:rPr>
        <w:t>)を</w:t>
      </w:r>
      <w:r w:rsidRPr="000D0C4C">
        <w:rPr>
          <w:rFonts w:ascii="メイリオ" w:eastAsia="メイリオ" w:hAnsi="メイリオ" w:cs="Times New Roman"/>
          <w:sz w:val="18"/>
        </w:rPr>
        <w:t>行う（B）</w:t>
      </w:r>
    </w:p>
    <w:p w14:paraId="16D2DDD0"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sz w:val="18"/>
          <w:u w:val="single"/>
        </w:rPr>
        <w:t>鎮静担当医は</w:t>
      </w:r>
      <w:r w:rsidRPr="000D0C4C">
        <w:rPr>
          <w:rFonts w:ascii="メイリオ" w:eastAsia="メイリオ" w:hAnsi="メイリオ" w:cs="Times New Roman" w:hint="eastAsia"/>
          <w:sz w:val="18"/>
        </w:rPr>
        <w:t>、緊</w:t>
      </w:r>
      <w:r w:rsidRPr="000D0C4C">
        <w:rPr>
          <w:rFonts w:ascii="メイリオ" w:eastAsia="メイリオ" w:hAnsi="メイリオ" w:cs="Times New Roman"/>
          <w:sz w:val="18"/>
        </w:rPr>
        <w:t>急性が高く誤嚥の危険性</w:t>
      </w:r>
      <w:r w:rsidRPr="000D0C4C">
        <w:rPr>
          <w:rFonts w:ascii="メイリオ" w:eastAsia="メイリオ" w:hAnsi="メイリオ" w:cs="Times New Roman" w:hint="eastAsia"/>
          <w:sz w:val="18"/>
        </w:rPr>
        <w:t>が</w:t>
      </w:r>
      <w:r w:rsidRPr="000D0C4C">
        <w:rPr>
          <w:rFonts w:ascii="メイリオ" w:eastAsia="メイリオ" w:hAnsi="メイリオ" w:cs="Times New Roman"/>
          <w:sz w:val="18"/>
        </w:rPr>
        <w:t>高い場合には、気管挿管下での鎮静を計画する（</w:t>
      </w:r>
      <w:r w:rsidRPr="000D0C4C">
        <w:rPr>
          <w:rFonts w:ascii="メイリオ" w:eastAsia="メイリオ" w:hAnsi="メイリオ" w:cs="Times New Roman"/>
          <w:color w:val="000000" w:themeColor="text1"/>
          <w:sz w:val="18"/>
        </w:rPr>
        <w:t>B</w:t>
      </w:r>
      <w:r w:rsidRPr="000D0C4C">
        <w:rPr>
          <w:rFonts w:ascii="メイリオ" w:eastAsia="メイリオ" w:hAnsi="メイリオ" w:cs="Times New Roman"/>
          <w:sz w:val="18"/>
        </w:rPr>
        <w:t>）</w:t>
      </w:r>
    </w:p>
    <w:p w14:paraId="3294451D" w14:textId="1AF4E153" w:rsidR="00E13824" w:rsidRDefault="00E13824" w:rsidP="00E13824">
      <w:pPr>
        <w:rPr>
          <w:rFonts w:ascii="メイリオ" w:eastAsia="メイリオ" w:hAnsi="メイリオ"/>
          <w:sz w:val="18"/>
        </w:rPr>
      </w:pPr>
    </w:p>
    <w:p w14:paraId="3F74FBFA" w14:textId="77777777" w:rsidR="005F1010" w:rsidRPr="000D0C4C" w:rsidRDefault="005F1010" w:rsidP="00E13824">
      <w:pPr>
        <w:rPr>
          <w:rFonts w:ascii="メイリオ" w:eastAsia="メイリオ" w:hAnsi="メイリオ"/>
          <w:sz w:val="18"/>
        </w:rPr>
      </w:pPr>
    </w:p>
    <w:p w14:paraId="7D2C271F"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b/>
          <w:sz w:val="18"/>
        </w:rPr>
      </w:pPr>
      <w:r w:rsidRPr="000D0C4C">
        <w:rPr>
          <w:rFonts w:ascii="メイリオ" w:eastAsia="メイリオ" w:hAnsi="メイリオ" w:cs="Times New Roman"/>
          <w:b/>
          <w:sz w:val="18"/>
        </w:rPr>
        <w:t>第</w:t>
      </w:r>
      <w:r w:rsidRPr="000D0C4C">
        <w:rPr>
          <w:rFonts w:ascii="メイリオ" w:eastAsia="メイリオ" w:hAnsi="メイリオ" w:cs="ＭＳ 明朝" w:hint="eastAsia"/>
          <w:b/>
          <w:sz w:val="18"/>
        </w:rPr>
        <w:t>Ⅴ</w:t>
      </w:r>
      <w:r w:rsidRPr="000D0C4C">
        <w:rPr>
          <w:rFonts w:ascii="メイリオ" w:eastAsia="メイリオ" w:hAnsi="メイリオ" w:cs="Times New Roman"/>
          <w:b/>
          <w:sz w:val="18"/>
        </w:rPr>
        <w:t>章. 患者の監視</w:t>
      </w:r>
      <w:r w:rsidRPr="000D0C4C">
        <w:rPr>
          <w:rFonts w:ascii="メイリオ" w:eastAsia="メイリオ" w:hAnsi="メイリオ" w:cs="Times New Roman" w:hint="eastAsia"/>
          <w:b/>
          <w:sz w:val="18"/>
        </w:rPr>
        <w:t xml:space="preserve"> </w:t>
      </w:r>
      <w:r w:rsidRPr="000D0C4C">
        <w:rPr>
          <w:rFonts w:ascii="メイリオ" w:eastAsia="メイリオ" w:hAnsi="メイリオ" w:cs="Times New Roman"/>
          <w:b/>
          <w:sz w:val="18"/>
        </w:rPr>
        <w:t>(A:10</w:t>
      </w:r>
      <w:r w:rsidRPr="000D0C4C">
        <w:rPr>
          <w:rFonts w:ascii="メイリオ" w:eastAsia="メイリオ" w:hAnsi="メイリオ" w:cs="Times New Roman" w:hint="eastAsia"/>
          <w:b/>
          <w:sz w:val="18"/>
        </w:rPr>
        <w:t xml:space="preserve">項目　</w:t>
      </w:r>
      <w:r w:rsidRPr="000D0C4C">
        <w:rPr>
          <w:rFonts w:ascii="メイリオ" w:eastAsia="メイリオ" w:hAnsi="メイリオ" w:cs="Times New Roman"/>
          <w:b/>
          <w:sz w:val="18"/>
        </w:rPr>
        <w:t>B</w:t>
      </w:r>
      <w:r w:rsidRPr="000D0C4C">
        <w:rPr>
          <w:rFonts w:ascii="メイリオ" w:eastAsia="メイリオ" w:hAnsi="メイリオ" w:cs="Times New Roman" w:hint="eastAsia"/>
          <w:b/>
          <w:sz w:val="18"/>
        </w:rPr>
        <w:t xml:space="preserve">:5項目 </w:t>
      </w:r>
      <w:r w:rsidRPr="000D0C4C">
        <w:rPr>
          <w:rFonts w:ascii="メイリオ" w:eastAsia="メイリオ" w:hAnsi="メイリオ" w:cs="Times New Roman"/>
          <w:b/>
          <w:sz w:val="18"/>
        </w:rPr>
        <w:t xml:space="preserve"> C:1</w:t>
      </w:r>
      <w:r w:rsidRPr="000D0C4C">
        <w:rPr>
          <w:rFonts w:ascii="メイリオ" w:eastAsia="メイリオ" w:hAnsi="メイリオ" w:cs="Times New Roman" w:hint="eastAsia"/>
          <w:b/>
          <w:sz w:val="18"/>
        </w:rPr>
        <w:t>項目)</w:t>
      </w:r>
    </w:p>
    <w:p w14:paraId="21E5DC4E"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sz w:val="18"/>
          <w:u w:val="single"/>
        </w:rPr>
        <w:t>鎮静担当医は</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鎮静薬</w:t>
      </w:r>
      <w:r w:rsidRPr="000D0C4C">
        <w:rPr>
          <w:rFonts w:ascii="メイリオ" w:eastAsia="メイリオ" w:hAnsi="メイリオ" w:cs="Times New Roman" w:hint="eastAsia"/>
          <w:sz w:val="18"/>
        </w:rPr>
        <w:t>の</w:t>
      </w:r>
      <w:r w:rsidRPr="000D0C4C">
        <w:rPr>
          <w:rFonts w:ascii="メイリオ" w:eastAsia="メイリオ" w:hAnsi="メイリオ" w:cs="Times New Roman"/>
          <w:sz w:val="18"/>
        </w:rPr>
        <w:t>投与前に患者を評価</w:t>
      </w:r>
      <w:r w:rsidRPr="000D0C4C">
        <w:rPr>
          <w:rFonts w:ascii="メイリオ" w:eastAsia="メイリオ" w:hAnsi="メイリオ" w:cs="Times New Roman" w:hint="eastAsia"/>
          <w:sz w:val="18"/>
        </w:rPr>
        <w:t>す</w:t>
      </w:r>
      <w:r w:rsidRPr="000D0C4C">
        <w:rPr>
          <w:rFonts w:ascii="メイリオ" w:eastAsia="メイリオ" w:hAnsi="メイリオ" w:cs="Times New Roman"/>
          <w:sz w:val="18"/>
        </w:rPr>
        <w:t>る（A）</w:t>
      </w:r>
    </w:p>
    <w:p w14:paraId="0A41628C"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鎮静担当医</w:t>
      </w:r>
      <w:r w:rsidRPr="000D0C4C">
        <w:rPr>
          <w:rFonts w:ascii="メイリオ" w:eastAsia="メイリオ" w:hAnsi="メイリオ" w:cs="Times New Roman" w:hint="eastAsia"/>
          <w:sz w:val="18"/>
          <w:u w:val="single"/>
        </w:rPr>
        <w:t>は</w:t>
      </w:r>
      <w:r w:rsidRPr="000D0C4C">
        <w:rPr>
          <w:rFonts w:ascii="メイリオ" w:eastAsia="メイリオ" w:hAnsi="メイリオ" w:cs="Times New Roman" w:hint="eastAsia"/>
          <w:sz w:val="18"/>
        </w:rPr>
        <w:t>、鎮静当日に(</w:t>
      </w:r>
      <w:r w:rsidRPr="000D0C4C">
        <w:rPr>
          <w:rFonts w:ascii="メイリオ" w:eastAsia="メイリオ" w:hAnsi="メイリオ" w:cs="Times New Roman"/>
          <w:sz w:val="18"/>
        </w:rPr>
        <w:t>1</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最終飲食時刻</w:t>
      </w:r>
      <w:r w:rsidRPr="000D0C4C">
        <w:rPr>
          <w:rFonts w:ascii="メイリオ" w:eastAsia="メイリオ" w:hAnsi="メイリオ" w:cs="Times New Roman" w:hint="eastAsia"/>
          <w:sz w:val="18"/>
        </w:rPr>
        <w:t>、(2)</w:t>
      </w:r>
      <w:r w:rsidRPr="000D0C4C">
        <w:rPr>
          <w:rFonts w:ascii="メイリオ" w:eastAsia="メイリオ" w:hAnsi="メイリオ" w:cs="Times New Roman"/>
          <w:sz w:val="18"/>
        </w:rPr>
        <w:t>気道症状の有無</w:t>
      </w:r>
      <w:r w:rsidRPr="000D0C4C">
        <w:rPr>
          <w:rFonts w:ascii="メイリオ" w:eastAsia="メイリオ" w:hAnsi="メイリオ" w:cs="Times New Roman" w:hint="eastAsia"/>
          <w:sz w:val="18"/>
        </w:rPr>
        <w:t>、(3)</w:t>
      </w:r>
      <w:r w:rsidRPr="000D0C4C">
        <w:rPr>
          <w:rFonts w:ascii="メイリオ" w:eastAsia="メイリオ" w:hAnsi="メイリオ" w:cs="Times New Roman"/>
          <w:sz w:val="18"/>
        </w:rPr>
        <w:t>鎮静薬の禁忌事項</w:t>
      </w:r>
      <w:r w:rsidRPr="000D0C4C">
        <w:rPr>
          <w:rFonts w:ascii="メイリオ" w:eastAsia="メイリオ" w:hAnsi="メイリオ" w:cs="Times New Roman" w:hint="eastAsia"/>
          <w:sz w:val="18"/>
        </w:rPr>
        <w:t>の</w:t>
      </w:r>
      <w:r w:rsidRPr="000D0C4C">
        <w:rPr>
          <w:rFonts w:ascii="メイリオ" w:eastAsia="メイリオ" w:hAnsi="メイリオ" w:cs="Times New Roman"/>
          <w:sz w:val="18"/>
        </w:rPr>
        <w:t>該当</w:t>
      </w:r>
      <w:r w:rsidRPr="000D0C4C">
        <w:rPr>
          <w:rFonts w:ascii="メイリオ" w:eastAsia="メイリオ" w:hAnsi="メイリオ" w:cs="Times New Roman" w:hint="eastAsia"/>
          <w:sz w:val="18"/>
        </w:rPr>
        <w:t>、(4)鎮静直前の</w:t>
      </w:r>
      <w:r w:rsidRPr="000D0C4C">
        <w:rPr>
          <w:rFonts w:ascii="メイリオ" w:eastAsia="メイリオ" w:hAnsi="メイリオ" w:cs="Times New Roman"/>
          <w:sz w:val="18"/>
        </w:rPr>
        <w:t>バイタルサイン</w:t>
      </w:r>
      <w:r w:rsidRPr="000D0C4C">
        <w:rPr>
          <w:rFonts w:ascii="メイリオ" w:eastAsia="メイリオ" w:hAnsi="メイリオ" w:cs="Times New Roman" w:hint="eastAsia"/>
          <w:sz w:val="18"/>
        </w:rPr>
        <w:t>を</w:t>
      </w:r>
      <w:r w:rsidRPr="000D0C4C">
        <w:rPr>
          <w:rFonts w:ascii="メイリオ" w:eastAsia="メイリオ" w:hAnsi="メイリオ" w:cs="Times New Roman"/>
          <w:sz w:val="18"/>
        </w:rPr>
        <w:t>確認する（A）</w:t>
      </w:r>
    </w:p>
    <w:p w14:paraId="096E4FE8"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sz w:val="18"/>
          <w:u w:val="single"/>
        </w:rPr>
        <w:t>鎮静担当医は</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確認事項を漏れなく確認するため</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チェックリストを利用する（B）</w:t>
      </w:r>
    </w:p>
    <w:p w14:paraId="67FC2FDA"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sz w:val="18"/>
          <w:u w:val="single"/>
        </w:rPr>
        <w:t>鎮静担当医は</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チェック</w:t>
      </w:r>
      <w:r w:rsidRPr="000D0C4C">
        <w:rPr>
          <w:rFonts w:ascii="メイリオ" w:eastAsia="メイリオ" w:hAnsi="メイリオ" w:cs="Times New Roman" w:hint="eastAsia"/>
          <w:sz w:val="18"/>
        </w:rPr>
        <w:t>リストの項</w:t>
      </w:r>
      <w:r w:rsidRPr="000D0C4C">
        <w:rPr>
          <w:rFonts w:ascii="メイリオ" w:eastAsia="メイリオ" w:hAnsi="メイリオ" w:cs="Times New Roman"/>
          <w:sz w:val="18"/>
        </w:rPr>
        <w:t>目</w:t>
      </w:r>
      <w:r w:rsidRPr="000D0C4C">
        <w:rPr>
          <w:rFonts w:ascii="メイリオ" w:eastAsia="メイリオ" w:hAnsi="メイリオ" w:cs="Times New Roman" w:hint="eastAsia"/>
          <w:sz w:val="18"/>
        </w:rPr>
        <w:t>を</w:t>
      </w:r>
      <w:r w:rsidRPr="000D0C4C">
        <w:rPr>
          <w:rFonts w:ascii="メイリオ" w:eastAsia="メイリオ" w:hAnsi="メイリオ" w:cs="Times New Roman"/>
          <w:sz w:val="18"/>
        </w:rPr>
        <w:t>複数名で確認する（B）</w:t>
      </w:r>
    </w:p>
    <w:p w14:paraId="50C49D5B"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鎮静担当医は</w:t>
      </w:r>
      <w:r w:rsidRPr="000D0C4C">
        <w:rPr>
          <w:rFonts w:ascii="メイリオ" w:eastAsia="メイリオ" w:hAnsi="メイリオ" w:cs="Times New Roman"/>
          <w:sz w:val="18"/>
        </w:rPr>
        <w:t>、使用薬剤の特性や禁忌事項、起こりうる有害事象に対する知識と技術を持つ（A）</w:t>
      </w:r>
    </w:p>
    <w:p w14:paraId="21D579C3"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color w:val="000000" w:themeColor="text1"/>
          <w:sz w:val="18"/>
          <w:u w:val="single"/>
        </w:rPr>
        <w:t>当該施設では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sz w:val="18"/>
        </w:rPr>
        <w:t>MRI対応のパルスオキシメーター</w:t>
      </w:r>
      <w:r w:rsidRPr="000D0C4C">
        <w:rPr>
          <w:rFonts w:ascii="メイリオ" w:eastAsia="メイリオ" w:hAnsi="メイリオ" w:cs="Times New Roman" w:hint="eastAsia"/>
          <w:sz w:val="18"/>
        </w:rPr>
        <w:t>を</w:t>
      </w:r>
      <w:r w:rsidRPr="000D0C4C">
        <w:rPr>
          <w:rFonts w:ascii="メイリオ" w:eastAsia="メイリオ" w:hAnsi="メイリオ" w:cs="Times New Roman"/>
          <w:sz w:val="18"/>
        </w:rPr>
        <w:t>必ず準備する（A）</w:t>
      </w:r>
    </w:p>
    <w:p w14:paraId="15ACEF2E"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、MRI対応のパルスオキシメーターで持続的に監視する（A）</w:t>
      </w:r>
    </w:p>
    <w:p w14:paraId="26607A2D"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trike/>
          <w:color w:val="FF0000"/>
          <w:sz w:val="18"/>
        </w:rPr>
      </w:pPr>
      <w:r w:rsidRPr="000D0C4C">
        <w:rPr>
          <w:rFonts w:ascii="メイリオ" w:eastAsia="メイリオ" w:hAnsi="メイリオ" w:cs="Times New Roman" w:hint="eastAsia"/>
          <w:color w:val="000000" w:themeColor="text1"/>
          <w:sz w:val="18"/>
          <w:u w:val="single"/>
        </w:rPr>
        <w:t>当該施設では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sz w:val="18"/>
        </w:rPr>
        <w:t>MRI対応のカプノメーターを準備する（B）</w:t>
      </w:r>
    </w:p>
    <w:p w14:paraId="5E3BC83E"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color w:val="000000" w:themeColor="text1"/>
          <w:sz w:val="18"/>
          <w:u w:val="single"/>
        </w:rPr>
        <w:t>当該施設では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sz w:val="18"/>
        </w:rPr>
        <w:t>MRI対応の自動血圧計</w:t>
      </w:r>
      <w:r w:rsidRPr="000D0C4C">
        <w:rPr>
          <w:rFonts w:ascii="メイリオ" w:eastAsia="メイリオ" w:hAnsi="メイリオ" w:cs="Times New Roman" w:hint="eastAsia"/>
          <w:sz w:val="18"/>
        </w:rPr>
        <w:t>や</w:t>
      </w:r>
      <w:r w:rsidRPr="000D0C4C">
        <w:rPr>
          <w:rFonts w:ascii="メイリオ" w:eastAsia="メイリオ" w:hAnsi="メイリオ" w:cs="Times New Roman"/>
          <w:sz w:val="18"/>
        </w:rPr>
        <w:t>心電図モニター</w:t>
      </w:r>
      <w:r w:rsidRPr="000D0C4C">
        <w:rPr>
          <w:rFonts w:ascii="メイリオ" w:eastAsia="メイリオ" w:hAnsi="メイリオ" w:cs="Times New Roman" w:hint="eastAsia"/>
          <w:sz w:val="18"/>
        </w:rPr>
        <w:t>を必要な患者に準備する</w:t>
      </w:r>
      <w:r w:rsidRPr="000D0C4C">
        <w:rPr>
          <w:rFonts w:ascii="メイリオ" w:eastAsia="メイリオ" w:hAnsi="メイリオ" w:cs="Times New Roman"/>
          <w:sz w:val="18"/>
        </w:rPr>
        <w:t>（C）</w:t>
      </w:r>
    </w:p>
    <w:p w14:paraId="367DDFB2"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w:t>
      </w:r>
      <w:r w:rsidRPr="000D0C4C">
        <w:rPr>
          <w:rFonts w:ascii="メイリオ" w:eastAsia="メイリオ" w:hAnsi="メイリオ" w:cs="Times New Roman" w:hint="eastAsia"/>
          <w:sz w:val="18"/>
        </w:rPr>
        <w:t>鎮静中の</w:t>
      </w:r>
      <w:r w:rsidRPr="000D0C4C">
        <w:rPr>
          <w:rFonts w:ascii="メイリオ" w:eastAsia="メイリオ" w:hAnsi="メイリオ" w:cs="Times New Roman"/>
          <w:sz w:val="18"/>
        </w:rPr>
        <w:t>患者の様子や生体情報モニターを監視する（A）</w:t>
      </w:r>
    </w:p>
    <w:p w14:paraId="15FB7C18"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color w:val="000000" w:themeColor="text1"/>
          <w:sz w:val="18"/>
          <w:u w:val="single"/>
        </w:rPr>
        <w:t>当該施設では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sz w:val="18"/>
        </w:rPr>
        <w:t>患者を監視できるように、2方向以上からのモニターカメラ</w:t>
      </w:r>
      <w:r w:rsidRPr="000D0C4C">
        <w:rPr>
          <w:rFonts w:ascii="メイリオ" w:eastAsia="メイリオ" w:hAnsi="メイリオ" w:cs="Times New Roman" w:hint="eastAsia"/>
          <w:sz w:val="18"/>
        </w:rPr>
        <w:t>を</w:t>
      </w:r>
      <w:r w:rsidRPr="000D0C4C">
        <w:rPr>
          <w:rFonts w:ascii="メイリオ" w:eastAsia="メイリオ" w:hAnsi="メイリオ" w:cs="Times New Roman"/>
          <w:sz w:val="18"/>
        </w:rPr>
        <w:t>設置する（B）</w:t>
      </w:r>
    </w:p>
    <w:p w14:paraId="6BD462AF"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color w:val="000000" w:themeColor="text1"/>
          <w:sz w:val="18"/>
          <w:u w:val="single"/>
        </w:rPr>
        <w:t>当該施設では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sz w:val="18"/>
        </w:rPr>
        <w:t>MRI装置の更新時には2方向以上のモニターカメラとMRI対応のカプノメーターを含む多機能モニターを設置</w:t>
      </w:r>
      <w:r w:rsidRPr="000D0C4C">
        <w:rPr>
          <w:rFonts w:ascii="メイリオ" w:eastAsia="メイリオ" w:hAnsi="メイリオ" w:cs="Times New Roman"/>
          <w:color w:val="000000" w:themeColor="text1"/>
          <w:sz w:val="18"/>
        </w:rPr>
        <w:t>する（</w:t>
      </w:r>
      <w:r w:rsidRPr="000D0C4C">
        <w:rPr>
          <w:rFonts w:ascii="メイリオ" w:eastAsia="メイリオ" w:hAnsi="メイリオ" w:cs="Times New Roman"/>
          <w:sz w:val="18"/>
        </w:rPr>
        <w:t>A）。</w:t>
      </w:r>
    </w:p>
    <w:p w14:paraId="4DDAB5BB"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w:t>
      </w:r>
      <w:r w:rsidRPr="000D0C4C">
        <w:rPr>
          <w:rFonts w:ascii="メイリオ" w:eastAsia="メイリオ" w:hAnsi="メイリオ" w:cs="Times New Roman" w:hint="eastAsia"/>
          <w:sz w:val="18"/>
        </w:rPr>
        <w:t>鎮静中の</w:t>
      </w:r>
      <w:r w:rsidRPr="000D0C4C">
        <w:rPr>
          <w:rFonts w:ascii="メイリオ" w:eastAsia="メイリオ" w:hAnsi="メイリオ" w:cs="Times New Roman"/>
          <w:sz w:val="18"/>
        </w:rPr>
        <w:t>監視内容を記録用紙に記載する（A）</w:t>
      </w:r>
    </w:p>
    <w:p w14:paraId="5A7A9EF9"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w:t>
      </w:r>
      <w:r w:rsidRPr="000D0C4C">
        <w:rPr>
          <w:rFonts w:ascii="メイリオ" w:eastAsia="メイリオ" w:hAnsi="メイリオ" w:cs="Times New Roman" w:hint="eastAsia"/>
          <w:sz w:val="18"/>
        </w:rPr>
        <w:t>有害</w:t>
      </w:r>
      <w:r w:rsidRPr="000D0C4C">
        <w:rPr>
          <w:rFonts w:ascii="メイリオ" w:eastAsia="メイリオ" w:hAnsi="メイリオ" w:cs="Times New Roman"/>
          <w:sz w:val="18"/>
        </w:rPr>
        <w:t>事象が</w:t>
      </w:r>
      <w:r w:rsidRPr="000D0C4C">
        <w:rPr>
          <w:rFonts w:ascii="メイリオ" w:eastAsia="メイリオ" w:hAnsi="メイリオ" w:cs="Times New Roman" w:hint="eastAsia"/>
          <w:sz w:val="18"/>
        </w:rPr>
        <w:t>あれば</w:t>
      </w:r>
      <w:r w:rsidRPr="000D0C4C">
        <w:rPr>
          <w:rFonts w:ascii="メイリオ" w:eastAsia="メイリオ" w:hAnsi="メイリオ" w:cs="Times New Roman"/>
          <w:sz w:val="18"/>
        </w:rPr>
        <w:t>適宜記録用紙に追記する（A）</w:t>
      </w:r>
    </w:p>
    <w:p w14:paraId="2D31A0B5" w14:textId="30E8CD52"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w:t>
      </w:r>
      <w:r w:rsidRPr="000D0C4C">
        <w:rPr>
          <w:rFonts w:ascii="メイリオ" w:eastAsia="メイリオ" w:hAnsi="メイリオ" w:cs="Times New Roman" w:hint="eastAsia"/>
          <w:sz w:val="18"/>
        </w:rPr>
        <w:t>S</w:t>
      </w:r>
      <w:r w:rsidRPr="000D0C4C">
        <w:rPr>
          <w:rFonts w:ascii="メイリオ" w:eastAsia="メイリオ" w:hAnsi="メイリオ" w:cs="Times New Roman"/>
          <w:sz w:val="18"/>
        </w:rPr>
        <w:t>pO</w:t>
      </w:r>
      <w:r w:rsidRPr="000D0C4C">
        <w:rPr>
          <w:rFonts w:ascii="メイリオ" w:eastAsia="メイリオ" w:hAnsi="メイリオ" w:cs="Times New Roman"/>
          <w:sz w:val="18"/>
          <w:vertAlign w:val="subscript"/>
        </w:rPr>
        <w:t>2</w:t>
      </w:r>
      <w:r w:rsidRPr="000D0C4C">
        <w:rPr>
          <w:rFonts w:ascii="メイリオ" w:eastAsia="メイリオ" w:hAnsi="メイリオ" w:cs="Times New Roman"/>
          <w:sz w:val="18"/>
        </w:rPr>
        <w:t>、</w:t>
      </w:r>
      <w:r w:rsidR="00D97A25">
        <w:rPr>
          <w:rFonts w:ascii="メイリオ" w:eastAsia="メイリオ" w:hAnsi="メイリオ" w:cs="Times New Roman" w:hint="eastAsia"/>
          <w:sz w:val="18"/>
        </w:rPr>
        <w:t>脈拍数</w:t>
      </w:r>
      <w:r w:rsidRPr="000D0C4C">
        <w:rPr>
          <w:rFonts w:ascii="メイリオ" w:eastAsia="メイリオ" w:hAnsi="メイリオ" w:cs="Times New Roman"/>
          <w:sz w:val="18"/>
        </w:rPr>
        <w:t>、呼吸数、呼気終末二酸化炭素値</w:t>
      </w:r>
      <w:r w:rsidRPr="000D0C4C">
        <w:rPr>
          <w:rFonts w:ascii="メイリオ" w:eastAsia="メイリオ" w:hAnsi="メイリオ" w:cs="Times New Roman" w:hint="eastAsia"/>
          <w:sz w:val="18"/>
        </w:rPr>
        <w:t>を</w:t>
      </w:r>
      <w:r w:rsidRPr="000D0C4C">
        <w:rPr>
          <w:rFonts w:ascii="メイリオ" w:eastAsia="メイリオ" w:hAnsi="メイリオ" w:cs="Times New Roman"/>
          <w:sz w:val="18"/>
        </w:rPr>
        <w:t>5分おきに記録する（B）</w:t>
      </w:r>
    </w:p>
    <w:p w14:paraId="63EF08F5" w14:textId="77777777" w:rsidR="00E13824" w:rsidRPr="00182B41"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、予定外の有害事象が発生した場合は</w:t>
      </w:r>
      <w:r>
        <w:rPr>
          <w:rFonts w:ascii="メイリオ" w:eastAsia="メイリオ" w:hAnsi="メイリオ" w:cs="Times New Roman" w:hint="eastAsia"/>
          <w:sz w:val="18"/>
        </w:rPr>
        <w:t>、</w:t>
      </w:r>
      <w:r w:rsidRPr="000D0C4C">
        <w:rPr>
          <w:rFonts w:ascii="メイリオ" w:eastAsia="メイリオ" w:hAnsi="メイリオ" w:cs="Times New Roman"/>
          <w:sz w:val="18"/>
        </w:rPr>
        <w:t>定められた規則に従い報告する（A）</w:t>
      </w:r>
    </w:p>
    <w:p w14:paraId="029D99BA" w14:textId="762DCED6" w:rsidR="001B78F9" w:rsidRDefault="001B78F9">
      <w:pPr>
        <w:rPr>
          <w:rFonts w:ascii="メイリオ" w:eastAsia="メイリオ" w:hAnsi="メイリオ"/>
          <w:sz w:val="18"/>
        </w:rPr>
      </w:pPr>
      <w:r>
        <w:rPr>
          <w:rFonts w:ascii="メイリオ" w:eastAsia="メイリオ" w:hAnsi="メイリオ"/>
          <w:sz w:val="18"/>
        </w:rPr>
        <w:br w:type="page"/>
      </w:r>
    </w:p>
    <w:p w14:paraId="731F25B8" w14:textId="0894239F"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b/>
          <w:sz w:val="18"/>
        </w:rPr>
      </w:pPr>
      <w:r w:rsidRPr="000D0C4C">
        <w:rPr>
          <w:rFonts w:ascii="メイリオ" w:eastAsia="メイリオ" w:hAnsi="メイリオ" w:cs="Times New Roman"/>
          <w:b/>
          <w:sz w:val="18"/>
        </w:rPr>
        <w:lastRenderedPageBreak/>
        <w:t>第</w:t>
      </w:r>
      <w:r w:rsidRPr="000D0C4C">
        <w:rPr>
          <w:rFonts w:ascii="メイリオ" w:eastAsia="メイリオ" w:hAnsi="メイリオ" w:cs="ＭＳ 明朝" w:hint="eastAsia"/>
          <w:b/>
          <w:sz w:val="18"/>
        </w:rPr>
        <w:t>Ⅵ</w:t>
      </w:r>
      <w:r w:rsidRPr="000D0C4C">
        <w:rPr>
          <w:rFonts w:ascii="メイリオ" w:eastAsia="メイリオ" w:hAnsi="メイリオ" w:cs="Times New Roman"/>
          <w:b/>
          <w:sz w:val="18"/>
        </w:rPr>
        <w:t>章　検査終了後のケアと覚醒の確認</w:t>
      </w:r>
      <w:r w:rsidRPr="000D0C4C">
        <w:rPr>
          <w:rFonts w:ascii="メイリオ" w:eastAsia="メイリオ" w:hAnsi="メイリオ" w:cs="Times New Roman" w:hint="eastAsia"/>
          <w:b/>
          <w:sz w:val="18"/>
        </w:rPr>
        <w:t xml:space="preserve"> </w:t>
      </w:r>
      <w:r w:rsidRPr="000D0C4C">
        <w:rPr>
          <w:rFonts w:ascii="メイリオ" w:eastAsia="メイリオ" w:hAnsi="メイリオ" w:cs="Times New Roman"/>
          <w:b/>
          <w:sz w:val="18"/>
        </w:rPr>
        <w:t>(A:12</w:t>
      </w:r>
      <w:r w:rsidRPr="000D0C4C">
        <w:rPr>
          <w:rFonts w:ascii="メイリオ" w:eastAsia="メイリオ" w:hAnsi="メイリオ" w:cs="Times New Roman" w:hint="eastAsia"/>
          <w:b/>
          <w:sz w:val="18"/>
        </w:rPr>
        <w:t xml:space="preserve">項目　</w:t>
      </w:r>
      <w:r w:rsidRPr="000D0C4C">
        <w:rPr>
          <w:rFonts w:ascii="メイリオ" w:eastAsia="メイリオ" w:hAnsi="メイリオ" w:cs="Times New Roman"/>
          <w:b/>
          <w:sz w:val="18"/>
        </w:rPr>
        <w:t>B</w:t>
      </w:r>
      <w:r w:rsidRPr="000D0C4C">
        <w:rPr>
          <w:rFonts w:ascii="メイリオ" w:eastAsia="メイリオ" w:hAnsi="メイリオ" w:cs="Times New Roman" w:hint="eastAsia"/>
          <w:b/>
          <w:sz w:val="18"/>
        </w:rPr>
        <w:t>:</w:t>
      </w:r>
      <w:r w:rsidR="008274E8">
        <w:rPr>
          <w:rFonts w:ascii="メイリオ" w:eastAsia="メイリオ" w:hAnsi="メイリオ" w:cs="Times New Roman"/>
          <w:b/>
          <w:sz w:val="18"/>
        </w:rPr>
        <w:t>2</w:t>
      </w:r>
      <w:r w:rsidRPr="000D0C4C">
        <w:rPr>
          <w:rFonts w:ascii="メイリオ" w:eastAsia="メイリオ" w:hAnsi="メイリオ" w:cs="Times New Roman" w:hint="eastAsia"/>
          <w:b/>
          <w:sz w:val="18"/>
        </w:rPr>
        <w:t xml:space="preserve">項目 </w:t>
      </w:r>
      <w:r w:rsidRPr="000D0C4C">
        <w:rPr>
          <w:rFonts w:ascii="メイリオ" w:eastAsia="メイリオ" w:hAnsi="メイリオ" w:cs="Times New Roman"/>
          <w:b/>
          <w:sz w:val="18"/>
        </w:rPr>
        <w:t xml:space="preserve"> C:</w:t>
      </w:r>
      <w:r w:rsidR="008274E8">
        <w:rPr>
          <w:rFonts w:ascii="メイリオ" w:eastAsia="メイリオ" w:hAnsi="メイリオ" w:cs="Times New Roman"/>
          <w:b/>
          <w:sz w:val="18"/>
        </w:rPr>
        <w:t>6</w:t>
      </w:r>
      <w:r w:rsidRPr="000D0C4C">
        <w:rPr>
          <w:rFonts w:ascii="メイリオ" w:eastAsia="メイリオ" w:hAnsi="メイリオ" w:cs="Times New Roman" w:hint="eastAsia"/>
          <w:b/>
          <w:sz w:val="18"/>
        </w:rPr>
        <w:t>項目)</w:t>
      </w:r>
    </w:p>
    <w:p w14:paraId="0CF70A0C" w14:textId="77777777" w:rsidR="00E13824" w:rsidRPr="00384F9A"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D0C4C">
        <w:rPr>
          <w:rFonts w:ascii="メイリオ" w:eastAsia="メイリオ" w:hAnsi="メイリオ" w:cs="Times New Roman" w:hint="eastAsia"/>
          <w:sz w:val="18"/>
          <w:u w:val="single"/>
        </w:rPr>
        <w:t>当該施設では、</w:t>
      </w:r>
      <w:r w:rsidRPr="00384F9A">
        <w:rPr>
          <w:rFonts w:ascii="メイリオ" w:eastAsia="メイリオ" w:hAnsi="メイリオ" w:cs="Times New Roman" w:hint="eastAsia"/>
          <w:sz w:val="18"/>
        </w:rPr>
        <w:t>下記条件を満たす覚醒</w:t>
      </w:r>
      <w:r w:rsidRPr="00384F9A">
        <w:rPr>
          <w:rFonts w:ascii="メイリオ" w:eastAsia="メイリオ" w:hAnsi="メイリオ" w:cs="Times New Roman"/>
          <w:sz w:val="18"/>
        </w:rPr>
        <w:t>までの監視場所</w:t>
      </w:r>
      <w:r w:rsidRPr="00384F9A">
        <w:rPr>
          <w:rFonts w:ascii="メイリオ" w:eastAsia="メイリオ" w:hAnsi="メイリオ" w:cs="Times New Roman" w:hint="eastAsia"/>
          <w:sz w:val="18"/>
        </w:rPr>
        <w:t>を設置する</w:t>
      </w:r>
    </w:p>
    <w:p w14:paraId="7C491EAF" w14:textId="77777777" w:rsidR="00E13824" w:rsidRPr="000D0C4C" w:rsidRDefault="00E13824" w:rsidP="00E13824">
      <w:pPr>
        <w:pBdr>
          <w:top w:val="single" w:sz="4" w:space="1" w:color="auto"/>
          <w:left w:val="single" w:sz="4" w:space="4" w:color="auto"/>
          <w:bottom w:val="single" w:sz="4" w:space="1" w:color="auto"/>
          <w:right w:val="single" w:sz="4" w:space="4" w:color="auto"/>
        </w:pBdr>
        <w:ind w:firstLineChars="100" w:firstLine="180"/>
        <w:rPr>
          <w:rFonts w:ascii="メイリオ" w:eastAsia="メイリオ" w:hAnsi="メイリオ" w:cs="Times New Roman"/>
          <w:sz w:val="18"/>
        </w:rPr>
      </w:pPr>
      <w:r w:rsidRPr="000D0C4C">
        <w:rPr>
          <w:rFonts w:ascii="メイリオ" w:eastAsia="メイリオ" w:hAnsi="メイリオ" w:cs="Times New Roman" w:hint="eastAsia"/>
          <w:sz w:val="18"/>
        </w:rPr>
        <w:t>・M</w:t>
      </w:r>
      <w:r w:rsidRPr="000D0C4C">
        <w:rPr>
          <w:rFonts w:ascii="メイリオ" w:eastAsia="メイリオ" w:hAnsi="メイリオ" w:cs="Times New Roman"/>
          <w:sz w:val="18"/>
        </w:rPr>
        <w:t>RI</w:t>
      </w:r>
      <w:r w:rsidRPr="000D0C4C">
        <w:rPr>
          <w:rFonts w:ascii="メイリオ" w:eastAsia="メイリオ" w:hAnsi="メイリオ" w:cs="Times New Roman" w:hint="eastAsia"/>
          <w:sz w:val="18"/>
        </w:rPr>
        <w:t>による</w:t>
      </w:r>
      <w:r w:rsidRPr="000D0C4C">
        <w:rPr>
          <w:rFonts w:ascii="メイリオ" w:eastAsia="メイリオ" w:hAnsi="メイリオ" w:cs="Times New Roman"/>
          <w:sz w:val="18"/>
        </w:rPr>
        <w:t>磁気の影響</w:t>
      </w:r>
      <w:r w:rsidRPr="000D0C4C">
        <w:rPr>
          <w:rFonts w:ascii="メイリオ" w:eastAsia="メイリオ" w:hAnsi="メイリオ" w:cs="Times New Roman" w:hint="eastAsia"/>
          <w:sz w:val="18"/>
        </w:rPr>
        <w:t>がない場所</w:t>
      </w:r>
      <w:r w:rsidRPr="000D0C4C">
        <w:rPr>
          <w:rFonts w:ascii="メイリオ" w:eastAsia="メイリオ" w:hAnsi="メイリオ" w:cs="Times New Roman"/>
          <w:sz w:val="18"/>
        </w:rPr>
        <w:t>（A）</w:t>
      </w:r>
    </w:p>
    <w:p w14:paraId="1C2B25D9" w14:textId="77777777" w:rsidR="00E13824" w:rsidRPr="000D0C4C" w:rsidRDefault="00E13824" w:rsidP="00E13824">
      <w:pPr>
        <w:pBdr>
          <w:top w:val="single" w:sz="4" w:space="1" w:color="auto"/>
          <w:left w:val="single" w:sz="4" w:space="4" w:color="auto"/>
          <w:bottom w:val="single" w:sz="4" w:space="1" w:color="auto"/>
          <w:right w:val="single" w:sz="4" w:space="4" w:color="auto"/>
        </w:pBdr>
        <w:ind w:firstLineChars="100" w:firstLine="180"/>
        <w:rPr>
          <w:rFonts w:ascii="メイリオ" w:eastAsia="メイリオ" w:hAnsi="メイリオ" w:cs="Times New Roman"/>
          <w:sz w:val="18"/>
        </w:rPr>
      </w:pP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パルスオキシメーター、酸素、吸引が使用できる</w:t>
      </w:r>
      <w:r w:rsidRPr="000D0C4C">
        <w:rPr>
          <w:rFonts w:ascii="メイリオ" w:eastAsia="メイリオ" w:hAnsi="メイリオ" w:cs="Times New Roman" w:hint="eastAsia"/>
          <w:sz w:val="18"/>
        </w:rPr>
        <w:t>場所</w:t>
      </w:r>
      <w:r w:rsidRPr="000D0C4C">
        <w:rPr>
          <w:rFonts w:ascii="メイリオ" w:eastAsia="メイリオ" w:hAnsi="メイリオ" w:cs="Times New Roman"/>
          <w:sz w:val="18"/>
        </w:rPr>
        <w:t>（A）</w:t>
      </w:r>
    </w:p>
    <w:p w14:paraId="3E57BC7D" w14:textId="77777777" w:rsidR="00E13824" w:rsidRPr="000D0C4C" w:rsidRDefault="00E13824" w:rsidP="00E13824">
      <w:pPr>
        <w:pBdr>
          <w:top w:val="single" w:sz="4" w:space="1" w:color="auto"/>
          <w:left w:val="single" w:sz="4" w:space="4" w:color="auto"/>
          <w:bottom w:val="single" w:sz="4" w:space="1" w:color="auto"/>
          <w:right w:val="single" w:sz="4" w:space="4" w:color="auto"/>
        </w:pBdr>
        <w:ind w:firstLineChars="100" w:firstLine="180"/>
        <w:rPr>
          <w:rFonts w:ascii="メイリオ" w:eastAsia="メイリオ" w:hAnsi="メイリオ" w:cs="Times New Roman"/>
          <w:sz w:val="18"/>
        </w:rPr>
      </w:pP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蘇生に必要な物品が使用できる</w:t>
      </w:r>
      <w:r w:rsidRPr="000D0C4C">
        <w:rPr>
          <w:rFonts w:ascii="メイリオ" w:eastAsia="メイリオ" w:hAnsi="メイリオ" w:cs="Times New Roman" w:hint="eastAsia"/>
          <w:sz w:val="18"/>
        </w:rPr>
        <w:t>場所</w:t>
      </w:r>
      <w:r w:rsidRPr="000D0C4C">
        <w:rPr>
          <w:rFonts w:ascii="メイリオ" w:eastAsia="メイリオ" w:hAnsi="メイリオ" w:cs="Times New Roman"/>
          <w:sz w:val="18"/>
        </w:rPr>
        <w:t>（A）</w:t>
      </w:r>
    </w:p>
    <w:p w14:paraId="46E6EC43" w14:textId="77777777" w:rsidR="00E13824" w:rsidRPr="000D0C4C" w:rsidRDefault="00E13824" w:rsidP="00E13824">
      <w:pPr>
        <w:pBdr>
          <w:top w:val="single" w:sz="4" w:space="1" w:color="auto"/>
          <w:left w:val="single" w:sz="4" w:space="4" w:color="auto"/>
          <w:bottom w:val="single" w:sz="4" w:space="1" w:color="auto"/>
          <w:right w:val="single" w:sz="4" w:space="4" w:color="auto"/>
        </w:pBdr>
        <w:ind w:firstLineChars="100" w:firstLine="180"/>
        <w:rPr>
          <w:rFonts w:ascii="メイリオ" w:eastAsia="メイリオ" w:hAnsi="メイリオ" w:cs="Times New Roman"/>
          <w:sz w:val="18"/>
        </w:rPr>
      </w:pP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蘇生行為を行える人員が容易に集まることできる</w:t>
      </w:r>
      <w:r w:rsidRPr="000D0C4C">
        <w:rPr>
          <w:rFonts w:ascii="メイリオ" w:eastAsia="メイリオ" w:hAnsi="メイリオ" w:cs="Times New Roman" w:hint="eastAsia"/>
          <w:sz w:val="18"/>
        </w:rPr>
        <w:t>場所</w:t>
      </w:r>
      <w:r w:rsidRPr="000D0C4C">
        <w:rPr>
          <w:rFonts w:ascii="メイリオ" w:eastAsia="メイリオ" w:hAnsi="メイリオ" w:cs="Times New Roman"/>
          <w:sz w:val="18"/>
        </w:rPr>
        <w:t>（A）</w:t>
      </w:r>
    </w:p>
    <w:p w14:paraId="2402B2EA" w14:textId="77777777" w:rsidR="00E13824" w:rsidRPr="000D0C4C" w:rsidRDefault="00E13824" w:rsidP="00E13824">
      <w:pPr>
        <w:pBdr>
          <w:top w:val="single" w:sz="4" w:space="1" w:color="auto"/>
          <w:left w:val="single" w:sz="4" w:space="4" w:color="auto"/>
          <w:bottom w:val="single" w:sz="4" w:space="1" w:color="auto"/>
          <w:right w:val="single" w:sz="4" w:space="4" w:color="auto"/>
        </w:pBdr>
        <w:ind w:firstLineChars="100" w:firstLine="180"/>
        <w:rPr>
          <w:rFonts w:ascii="メイリオ" w:eastAsia="メイリオ" w:hAnsi="メイリオ" w:cs="Times New Roman"/>
          <w:sz w:val="18"/>
        </w:rPr>
      </w:pP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患者が安心できる</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保護者も同席できる</w:t>
      </w:r>
      <w:r w:rsidRPr="000D0C4C">
        <w:rPr>
          <w:rFonts w:ascii="メイリオ" w:eastAsia="メイリオ" w:hAnsi="メイリオ" w:cs="Times New Roman" w:hint="eastAsia"/>
          <w:sz w:val="18"/>
        </w:rPr>
        <w:t>場所</w:t>
      </w:r>
      <w:r w:rsidRPr="000D0C4C">
        <w:rPr>
          <w:rFonts w:ascii="メイリオ" w:eastAsia="メイリオ" w:hAnsi="メイリオ" w:cs="Times New Roman"/>
          <w:sz w:val="18"/>
        </w:rPr>
        <w:t>（C）</w:t>
      </w:r>
    </w:p>
    <w:p w14:paraId="1696760E" w14:textId="77777777" w:rsidR="00E13824" w:rsidRPr="000D0C4C" w:rsidRDefault="00E13824" w:rsidP="00E13824">
      <w:pPr>
        <w:pBdr>
          <w:top w:val="single" w:sz="4" w:space="1" w:color="auto"/>
          <w:left w:val="single" w:sz="4" w:space="4" w:color="auto"/>
          <w:bottom w:val="single" w:sz="4" w:space="1" w:color="auto"/>
          <w:right w:val="single" w:sz="4" w:space="4" w:color="auto"/>
        </w:pBdr>
        <w:ind w:firstLineChars="100" w:firstLine="180"/>
        <w:rPr>
          <w:rFonts w:ascii="メイリオ" w:eastAsia="メイリオ" w:hAnsi="メイリオ" w:cs="Times New Roman"/>
          <w:sz w:val="18"/>
        </w:rPr>
      </w:pP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MRI検査室から移動が容易で、検査室の近くにある</w:t>
      </w:r>
      <w:r w:rsidRPr="000D0C4C">
        <w:rPr>
          <w:rFonts w:ascii="メイリオ" w:eastAsia="メイリオ" w:hAnsi="メイリオ" w:cs="Times New Roman" w:hint="eastAsia"/>
          <w:sz w:val="18"/>
        </w:rPr>
        <w:t>場所</w:t>
      </w:r>
      <w:r w:rsidRPr="000D0C4C">
        <w:rPr>
          <w:rFonts w:ascii="メイリオ" w:eastAsia="メイリオ" w:hAnsi="メイリオ" w:cs="Times New Roman"/>
          <w:sz w:val="18"/>
        </w:rPr>
        <w:t>（C）</w:t>
      </w:r>
      <w:r w:rsidRPr="000D0C4C">
        <w:rPr>
          <w:rFonts w:ascii="メイリオ" w:eastAsia="メイリオ" w:hAnsi="メイリオ" w:cs="Times New Roman" w:hint="eastAsia"/>
          <w:sz w:val="18"/>
        </w:rPr>
        <w:t xml:space="preserve">　</w:t>
      </w:r>
    </w:p>
    <w:p w14:paraId="253BAFA9"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鎮静担当医</w:t>
      </w:r>
      <w:r w:rsidRPr="000D0C4C">
        <w:rPr>
          <w:rFonts w:ascii="メイリオ" w:eastAsia="メイリオ" w:hAnsi="メイリオ" w:cs="Times New Roman" w:hint="eastAsia"/>
          <w:sz w:val="18"/>
          <w:u w:val="single"/>
        </w:rPr>
        <w:t>は</w:t>
      </w:r>
      <w:r w:rsidRPr="000D0C4C">
        <w:rPr>
          <w:rFonts w:ascii="メイリオ" w:eastAsia="メイリオ" w:hAnsi="メイリオ" w:cs="Times New Roman" w:hint="eastAsia"/>
          <w:sz w:val="18"/>
        </w:rPr>
        <w:t>、検査終了後、移動に</w:t>
      </w:r>
      <w:r w:rsidRPr="000D0C4C">
        <w:rPr>
          <w:rFonts w:ascii="メイリオ" w:eastAsia="メイリオ" w:hAnsi="メイリオ" w:cs="Times New Roman"/>
          <w:sz w:val="18"/>
        </w:rPr>
        <w:t>同行して監視場所で引き継ぐ（B）</w:t>
      </w:r>
    </w:p>
    <w:p w14:paraId="7DCE9F30"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color w:val="000000" w:themeColor="text1"/>
          <w:sz w:val="18"/>
          <w:u w:val="single"/>
        </w:rPr>
        <w:t>当該施設では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hint="eastAsia"/>
          <w:sz w:val="18"/>
        </w:rPr>
        <w:t>検査終了後から覚醒確認まで、</w:t>
      </w:r>
      <w:r w:rsidRPr="000D0C4C">
        <w:rPr>
          <w:rFonts w:ascii="メイリオ" w:eastAsia="メイリオ" w:hAnsi="メイリオ" w:cs="Times New Roman"/>
          <w:sz w:val="18"/>
        </w:rPr>
        <w:t>監視する医師または看護師を配置する（A）</w:t>
      </w:r>
    </w:p>
    <w:p w14:paraId="7ABDE880"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hint="eastAsia"/>
          <w:sz w:val="18"/>
        </w:rPr>
        <w:t>検査終了後から覚醒確認まで</w:t>
      </w:r>
      <w:r w:rsidRPr="000D0C4C">
        <w:rPr>
          <w:rFonts w:ascii="メイリオ" w:eastAsia="メイリオ" w:hAnsi="メイリオ" w:cs="Times New Roman"/>
          <w:sz w:val="18"/>
        </w:rPr>
        <w:t>パルスオキシメーターを装着する（A）</w:t>
      </w:r>
    </w:p>
    <w:p w14:paraId="628D5E46"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hint="eastAsia"/>
          <w:sz w:val="18"/>
        </w:rPr>
        <w:t>検査終了後から覚醒確認まで必要時に応じて</w:t>
      </w:r>
      <w:r w:rsidRPr="000D0C4C">
        <w:rPr>
          <w:rFonts w:ascii="メイリオ" w:eastAsia="メイリオ" w:hAnsi="メイリオ" w:cs="Times New Roman"/>
          <w:sz w:val="18"/>
        </w:rPr>
        <w:t>カプノメーター</w:t>
      </w:r>
      <w:r w:rsidRPr="000D0C4C">
        <w:rPr>
          <w:rFonts w:ascii="メイリオ" w:eastAsia="メイリオ" w:hAnsi="メイリオ" w:cs="Times New Roman" w:hint="eastAsia"/>
          <w:sz w:val="18"/>
        </w:rPr>
        <w:t>を</w:t>
      </w:r>
      <w:r w:rsidRPr="000D0C4C">
        <w:rPr>
          <w:rFonts w:ascii="メイリオ" w:eastAsia="メイリオ" w:hAnsi="メイリオ" w:cs="Times New Roman"/>
          <w:sz w:val="18"/>
        </w:rPr>
        <w:t>使用</w:t>
      </w:r>
      <w:r w:rsidRPr="000D0C4C">
        <w:rPr>
          <w:rFonts w:ascii="メイリオ" w:eastAsia="メイリオ" w:hAnsi="メイリオ" w:cs="Times New Roman" w:hint="eastAsia"/>
          <w:sz w:val="18"/>
        </w:rPr>
        <w:t>する</w:t>
      </w:r>
      <w:r w:rsidRPr="000D0C4C">
        <w:rPr>
          <w:rFonts w:ascii="メイリオ" w:eastAsia="メイリオ" w:hAnsi="メイリオ" w:cs="Times New Roman"/>
          <w:sz w:val="18"/>
        </w:rPr>
        <w:t>（C）</w:t>
      </w:r>
    </w:p>
    <w:p w14:paraId="6466934C"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hint="eastAsia"/>
          <w:sz w:val="18"/>
        </w:rPr>
        <w:t>検査終了後から覚醒確認まで</w:t>
      </w:r>
      <w:r w:rsidRPr="000D0C4C">
        <w:rPr>
          <w:rFonts w:ascii="メイリオ" w:eastAsia="メイリオ" w:hAnsi="メイリオ" w:cs="Times New Roman"/>
          <w:sz w:val="18"/>
        </w:rPr>
        <w:t>必要に応じ</w:t>
      </w:r>
      <w:r w:rsidRPr="000D0C4C">
        <w:rPr>
          <w:rFonts w:ascii="メイリオ" w:eastAsia="メイリオ" w:hAnsi="メイリオ" w:cs="Times New Roman" w:hint="eastAsia"/>
          <w:sz w:val="18"/>
        </w:rPr>
        <w:t>て</w:t>
      </w:r>
      <w:r w:rsidRPr="000D0C4C">
        <w:rPr>
          <w:rFonts w:ascii="メイリオ" w:eastAsia="メイリオ" w:hAnsi="メイリオ" w:cs="Times New Roman"/>
          <w:sz w:val="18"/>
        </w:rPr>
        <w:t>心電図モニターを使用する（C）</w:t>
      </w:r>
    </w:p>
    <w:p w14:paraId="4E2DABB7"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w:t>
      </w:r>
      <w:r w:rsidRPr="000D0C4C">
        <w:rPr>
          <w:rFonts w:ascii="メイリオ" w:eastAsia="メイリオ" w:hAnsi="メイリオ" w:cs="Times New Roman" w:hint="eastAsia"/>
          <w:sz w:val="18"/>
        </w:rPr>
        <w:t>検査終了後から覚醒確認まで</w:t>
      </w:r>
      <w:r w:rsidRPr="000D0C4C">
        <w:rPr>
          <w:rFonts w:ascii="メイリオ" w:eastAsia="メイリオ" w:hAnsi="メイリオ" w:cs="Times New Roman"/>
          <w:sz w:val="18"/>
        </w:rPr>
        <w:t>有害事象が発生した際には記録する（A）</w:t>
      </w:r>
    </w:p>
    <w:p w14:paraId="492174E8"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w:t>
      </w:r>
      <w:r w:rsidRPr="000D0C4C">
        <w:rPr>
          <w:rFonts w:ascii="メイリオ" w:eastAsia="メイリオ" w:hAnsi="メイリオ" w:cs="Times New Roman" w:hint="eastAsia"/>
          <w:sz w:val="18"/>
        </w:rPr>
        <w:t>検査終了後から覚醒確認まで</w:t>
      </w:r>
      <w:r w:rsidRPr="000D0C4C">
        <w:rPr>
          <w:rFonts w:ascii="メイリオ" w:eastAsia="メイリオ" w:hAnsi="メイリオ" w:cs="Times New Roman"/>
          <w:sz w:val="18"/>
        </w:rPr>
        <w:t>バイタルサインは5分ごとに記録する（C）</w:t>
      </w:r>
    </w:p>
    <w:p w14:paraId="238EB190"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、記録終了の条件を満たすまで記録を行う（C）</w:t>
      </w:r>
    </w:p>
    <w:p w14:paraId="343EAD84"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w:t>
      </w:r>
      <w:r w:rsidRPr="000D0C4C">
        <w:rPr>
          <w:rFonts w:ascii="メイリオ" w:eastAsia="メイリオ" w:hAnsi="メイリオ" w:cs="Times New Roman" w:hint="eastAsia"/>
          <w:sz w:val="18"/>
        </w:rPr>
        <w:t>検査終了後から覚醒確認まで</w:t>
      </w:r>
      <w:r w:rsidRPr="000D0C4C">
        <w:rPr>
          <w:rFonts w:ascii="メイリオ" w:eastAsia="メイリオ" w:hAnsi="メイリオ" w:cs="Times New Roman"/>
          <w:sz w:val="18"/>
        </w:rPr>
        <w:t>異常が生じた場合の手順を事前に作成する（A）</w:t>
      </w:r>
    </w:p>
    <w:p w14:paraId="63937060"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sz w:val="18"/>
          <w:u w:val="single"/>
        </w:rPr>
        <w:t>鎮静担当医は</w:t>
      </w:r>
      <w:r w:rsidRPr="000D0C4C">
        <w:rPr>
          <w:rFonts w:ascii="メイリオ" w:eastAsia="メイリオ" w:hAnsi="メイリオ" w:cs="Times New Roman" w:hint="eastAsia"/>
          <w:sz w:val="18"/>
        </w:rPr>
        <w:t>、帰宅や</w:t>
      </w:r>
      <w:r w:rsidRPr="000D0C4C">
        <w:rPr>
          <w:rFonts w:ascii="メイリオ" w:eastAsia="メイリオ" w:hAnsi="メイリオ" w:cs="Times New Roman"/>
          <w:sz w:val="18"/>
        </w:rPr>
        <w:t>一般病室</w:t>
      </w:r>
      <w:r w:rsidRPr="000D0C4C">
        <w:rPr>
          <w:rFonts w:ascii="メイリオ" w:eastAsia="メイリオ" w:hAnsi="メイリオ" w:cs="Times New Roman" w:hint="eastAsia"/>
          <w:sz w:val="18"/>
        </w:rPr>
        <w:t>の条件を確認後、移動を許可する</w:t>
      </w:r>
      <w:r w:rsidRPr="000D0C4C">
        <w:rPr>
          <w:rFonts w:ascii="メイリオ" w:eastAsia="メイリオ" w:hAnsi="メイリオ" w:cs="Times New Roman"/>
          <w:sz w:val="18"/>
        </w:rPr>
        <w:t xml:space="preserve"> (A）</w:t>
      </w:r>
    </w:p>
    <w:p w14:paraId="2A4B0165"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鎮静担当医あるいは鎮静担当医から依頼された医師</w:t>
      </w:r>
      <w:r w:rsidRPr="000D0C4C">
        <w:rPr>
          <w:rFonts w:ascii="メイリオ" w:eastAsia="メイリオ" w:hAnsi="メイリオ" w:cs="Times New Roman" w:hint="eastAsia"/>
          <w:sz w:val="18"/>
          <w:u w:val="single"/>
        </w:rPr>
        <w:t>は</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帰宅</w:t>
      </w:r>
      <w:r w:rsidRPr="000D0C4C">
        <w:rPr>
          <w:rFonts w:ascii="メイリオ" w:eastAsia="メイリオ" w:hAnsi="メイリオ" w:cs="Times New Roman" w:hint="eastAsia"/>
          <w:sz w:val="18"/>
        </w:rPr>
        <w:t>許可の</w:t>
      </w:r>
      <w:r w:rsidRPr="000D0C4C">
        <w:rPr>
          <w:rFonts w:ascii="メイリオ" w:eastAsia="メイリオ" w:hAnsi="メイリオ" w:cs="Times New Roman"/>
          <w:sz w:val="18"/>
        </w:rPr>
        <w:t>最終確認</w:t>
      </w:r>
      <w:r w:rsidRPr="000D0C4C">
        <w:rPr>
          <w:rFonts w:ascii="メイリオ" w:eastAsia="メイリオ" w:hAnsi="メイリオ" w:cs="Times New Roman" w:hint="eastAsia"/>
          <w:sz w:val="18"/>
        </w:rPr>
        <w:t>を</w:t>
      </w:r>
      <w:r w:rsidRPr="000D0C4C">
        <w:rPr>
          <w:rFonts w:ascii="メイリオ" w:eastAsia="メイリオ" w:hAnsi="メイリオ" w:cs="Times New Roman"/>
          <w:sz w:val="18"/>
        </w:rPr>
        <w:t>行う（B）</w:t>
      </w:r>
    </w:p>
    <w:p w14:paraId="1A815676"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FF0000"/>
          <w:sz w:val="18"/>
        </w:rPr>
      </w:pPr>
      <w:r w:rsidRPr="000D0C4C">
        <w:rPr>
          <w:rFonts w:ascii="メイリオ" w:eastAsia="メイリオ" w:hAnsi="メイリオ" w:cs="Times New Roman" w:hint="eastAsia"/>
          <w:sz w:val="18"/>
          <w:u w:val="single"/>
        </w:rPr>
        <w:t>鎮静担当医は</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帰宅前に鎮静後に起こり得る事象に対する説明、その対応を家族に指導する（</w:t>
      </w:r>
      <w:r w:rsidRPr="000D0C4C">
        <w:rPr>
          <w:rFonts w:ascii="メイリオ" w:eastAsia="メイリオ" w:hAnsi="メイリオ" w:cs="Times New Roman"/>
          <w:color w:val="000000" w:themeColor="text1"/>
          <w:sz w:val="18"/>
        </w:rPr>
        <w:t>A</w:t>
      </w:r>
      <w:r w:rsidRPr="000D0C4C">
        <w:rPr>
          <w:rFonts w:ascii="メイリオ" w:eastAsia="メイリオ" w:hAnsi="メイリオ" w:cs="Times New Roman"/>
          <w:sz w:val="18"/>
        </w:rPr>
        <w:t>）</w:t>
      </w:r>
    </w:p>
    <w:p w14:paraId="6EDEAD61"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sz w:val="18"/>
          <w:u w:val="single"/>
        </w:rPr>
        <w:t>鎮静担当医は</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帰宅の条件を満たさない場合</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入院</w:t>
      </w:r>
      <w:r w:rsidRPr="000D0C4C">
        <w:rPr>
          <w:rFonts w:ascii="メイリオ" w:eastAsia="メイリオ" w:hAnsi="メイリオ" w:cs="Times New Roman" w:hint="eastAsia"/>
          <w:sz w:val="18"/>
        </w:rPr>
        <w:t>や</w:t>
      </w:r>
      <w:r w:rsidRPr="000D0C4C">
        <w:rPr>
          <w:rFonts w:ascii="メイリオ" w:eastAsia="メイリオ" w:hAnsi="メイリオ" w:cs="Times New Roman"/>
          <w:sz w:val="18"/>
        </w:rPr>
        <w:t>転院を考慮する（A）</w:t>
      </w:r>
    </w:p>
    <w:p w14:paraId="6FAE4B23" w14:textId="77777777" w:rsidR="00E13824"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、飲水開始時および歩行開始時には、必ず介助し安全を確認する（A）</w:t>
      </w:r>
    </w:p>
    <w:p w14:paraId="302A8E3C" w14:textId="1924D881" w:rsidR="00B376D3" w:rsidRPr="00B376D3" w:rsidRDefault="00B376D3" w:rsidP="00B376D3">
      <w:pPr>
        <w:rPr>
          <w:rFonts w:asciiTheme="minorEastAsia" w:eastAsiaTheme="minorEastAsia" w:hAnsiTheme="minorEastAsia"/>
          <w:sz w:val="18"/>
          <w:szCs w:val="28"/>
        </w:rPr>
      </w:pPr>
    </w:p>
    <w:p w14:paraId="65E4166D" w14:textId="77777777" w:rsidR="00E13824" w:rsidRPr="00E13824" w:rsidRDefault="00E13824" w:rsidP="00E13824">
      <w:pPr>
        <w:spacing w:before="100" w:line="240" w:lineRule="exact"/>
        <w:rPr>
          <w:rFonts w:ascii="メイリオ" w:eastAsia="メイリオ" w:hAnsi="メイリオ"/>
        </w:rPr>
      </w:pPr>
    </w:p>
    <w:p w14:paraId="1BC5082B" w14:textId="77777777" w:rsidR="00E13824" w:rsidRPr="00B376D3" w:rsidRDefault="00E13824" w:rsidP="00E13824">
      <w:pPr>
        <w:pStyle w:val="a5"/>
        <w:spacing w:before="100" w:line="240" w:lineRule="exact"/>
        <w:ind w:leftChars="0" w:left="480"/>
        <w:rPr>
          <w:rFonts w:ascii="メイリオ" w:eastAsia="メイリオ" w:hAnsi="メイリオ"/>
        </w:rPr>
      </w:pPr>
    </w:p>
    <w:p w14:paraId="07E33CC1" w14:textId="00B66ABA" w:rsidR="006272C5" w:rsidRDefault="00B376D3" w:rsidP="001B78F9">
      <w:pPr>
        <w:rPr>
          <w:rFonts w:ascii="メイリオ" w:eastAsia="メイリオ" w:hAnsi="メイリオ"/>
          <w:color w:val="000000" w:themeColor="text1"/>
        </w:rPr>
      </w:pPr>
      <w:r w:rsidRPr="00B376D3">
        <w:rPr>
          <w:rFonts w:asciiTheme="minorEastAsia" w:eastAsiaTheme="minorEastAsia" w:hAnsiTheme="minorEastAsia" w:cs="ＭＳ 明朝" w:hint="eastAsia"/>
        </w:rPr>
        <w:lastRenderedPageBreak/>
        <w:t>添付表</w:t>
      </w:r>
      <w:r w:rsidRPr="00C645E1">
        <w:rPr>
          <w:rFonts w:ascii="Times New Roman" w:eastAsiaTheme="minorEastAsia" w:hAnsi="Times New Roman" w:cs="Times New Roman"/>
        </w:rPr>
        <w:t>13</w:t>
      </w:r>
      <w:r w:rsidRPr="00B376D3">
        <w:rPr>
          <w:rFonts w:asciiTheme="minorEastAsia" w:eastAsiaTheme="minorEastAsia" w:hAnsiTheme="minorEastAsia" w:cs="ＭＳ 明朝"/>
        </w:rPr>
        <w:t xml:space="preserve">.              </w:t>
      </w:r>
      <w:r w:rsidRPr="00986DA1">
        <w:rPr>
          <w:rFonts w:ascii="メイリオ" w:eastAsia="メイリオ" w:hAnsi="メイリオ" w:cs="ＭＳ 明朝"/>
        </w:rPr>
        <w:t xml:space="preserve"> </w:t>
      </w:r>
      <w:r w:rsidRPr="00986DA1">
        <w:rPr>
          <w:rFonts w:ascii="メイリオ" w:eastAsia="メイリオ" w:hAnsi="メイリオ" w:hint="eastAsia"/>
          <w:color w:val="000000" w:themeColor="text1"/>
        </w:rPr>
        <w:t>【共同提言</w:t>
      </w:r>
      <w:r w:rsidRPr="00986DA1">
        <w:rPr>
          <w:rFonts w:ascii="メイリオ" w:eastAsia="メイリオ" w:hAnsi="メイリオ"/>
          <w:color w:val="000000" w:themeColor="text1"/>
        </w:rPr>
        <w:t>:</w:t>
      </w:r>
      <w:r w:rsidRPr="00986DA1">
        <w:rPr>
          <w:rFonts w:ascii="メイリオ" w:eastAsia="メイリオ" w:hAnsi="メイリオ" w:hint="eastAsia"/>
          <w:color w:val="000000" w:themeColor="text1"/>
        </w:rPr>
        <w:t>評価シート】</w:t>
      </w:r>
      <w:r w:rsidR="00E13824" w:rsidRPr="00E13824">
        <w:rPr>
          <w:rFonts w:ascii="Times New Roman" w:eastAsiaTheme="minorEastAsia" w:hAnsi="Times New Roman" w:cs="Times New Roman"/>
          <w:noProof/>
        </w:rPr>
        <w:drawing>
          <wp:inline distT="0" distB="0" distL="0" distR="0" wp14:anchorId="3F46A35A" wp14:editId="4433115C">
            <wp:extent cx="5381370" cy="778192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2896" cy="7784132"/>
                    </a:xfrm>
                    <a:prstGeom prst="rect">
                      <a:avLst/>
                    </a:prstGeom>
                  </pic:spPr>
                </pic:pic>
              </a:graphicData>
            </a:graphic>
          </wp:inline>
        </w:drawing>
      </w:r>
    </w:p>
    <w:p w14:paraId="3EA4AB5F" w14:textId="65FBD1D0" w:rsidR="00CD3660" w:rsidRPr="00CD3660" w:rsidRDefault="00CD3660" w:rsidP="00CD3660">
      <w:pPr>
        <w:rPr>
          <w:rFonts w:ascii="Times New Roman" w:eastAsiaTheme="minorEastAsia" w:hAnsi="Times New Roman" w:cs="Times New Roman"/>
        </w:rPr>
      </w:pPr>
      <w:r>
        <w:rPr>
          <w:rFonts w:ascii="Times New Roman" w:eastAsiaTheme="minorEastAsia" w:hAnsi="Times New Roman" w:cs="Times New Roman" w:hint="eastAsia"/>
        </w:rPr>
        <w:lastRenderedPageBreak/>
        <w:t>2024</w:t>
      </w:r>
      <w:r>
        <w:rPr>
          <w:rFonts w:ascii="Times New Roman" w:eastAsiaTheme="minorEastAsia" w:hAnsi="Times New Roman" w:cs="Times New Roman" w:hint="eastAsia"/>
        </w:rPr>
        <w:t>年</w:t>
      </w:r>
      <w:r>
        <w:rPr>
          <w:rFonts w:ascii="Times New Roman" w:eastAsiaTheme="minorEastAsia" w:hAnsi="Times New Roman" w:cs="Times New Roman" w:hint="eastAsia"/>
        </w:rPr>
        <w:t>4</w:t>
      </w:r>
      <w:r>
        <w:rPr>
          <w:rFonts w:ascii="Times New Roman" w:eastAsiaTheme="minorEastAsia" w:hAnsi="Times New Roman" w:cs="Times New Roman" w:hint="eastAsia"/>
        </w:rPr>
        <w:t xml:space="preserve">月　</w:t>
      </w:r>
      <w:r w:rsidRPr="00CD3660">
        <w:rPr>
          <w:rFonts w:ascii="Times New Roman" w:eastAsiaTheme="minorEastAsia" w:hAnsi="Times New Roman" w:cs="Times New Roman" w:hint="eastAsia"/>
        </w:rPr>
        <w:t>添付表</w:t>
      </w:r>
      <w:r w:rsidRPr="00CD3660">
        <w:rPr>
          <w:rFonts w:ascii="Times New Roman" w:eastAsiaTheme="minorEastAsia" w:hAnsi="Times New Roman" w:cs="Times New Roman"/>
        </w:rPr>
        <w:t>6</w:t>
      </w:r>
      <w:r w:rsidRPr="00CD3660">
        <w:rPr>
          <w:rFonts w:ascii="Times New Roman" w:eastAsiaTheme="minorEastAsia" w:hAnsi="Times New Roman" w:cs="Times New Roman"/>
        </w:rPr>
        <w:t>（第</w:t>
      </w:r>
      <w:r w:rsidRPr="00CD3660">
        <w:rPr>
          <w:rFonts w:ascii="Times New Roman" w:eastAsiaTheme="minorEastAsia" w:hAnsi="Times New Roman" w:cs="Times New Roman"/>
        </w:rPr>
        <w:t>Ⅰ</w:t>
      </w:r>
      <w:r w:rsidRPr="00CD3660">
        <w:rPr>
          <w:rFonts w:ascii="Times New Roman" w:eastAsiaTheme="minorEastAsia" w:hAnsi="Times New Roman" w:cs="Times New Roman"/>
        </w:rPr>
        <w:t>章）．鎮静薬についての説明書（例）</w:t>
      </w:r>
    </w:p>
    <w:p w14:paraId="7129133F" w14:textId="1215D7AE" w:rsidR="00CD3660" w:rsidRDefault="00CD3660" w:rsidP="00CD3660">
      <w:pPr>
        <w:ind w:firstLineChars="300" w:firstLine="720"/>
        <w:rPr>
          <w:rFonts w:ascii="Times New Roman" w:eastAsiaTheme="minorEastAsia" w:hAnsi="Times New Roman" w:cs="Times New Roman" w:hint="eastAsia"/>
        </w:rPr>
      </w:pPr>
      <w:r w:rsidRPr="00CD3660">
        <w:rPr>
          <w:rFonts w:ascii="Times New Roman" w:eastAsiaTheme="minorEastAsia" w:hAnsi="Times New Roman" w:cs="Times New Roman" w:hint="eastAsia"/>
        </w:rPr>
        <w:t xml:space="preserve">　</w:t>
      </w:r>
      <w:r>
        <w:rPr>
          <w:rFonts w:ascii="Times New Roman" w:eastAsiaTheme="minorEastAsia" w:hAnsi="Times New Roman" w:cs="Times New Roman" w:hint="eastAsia"/>
        </w:rPr>
        <w:t xml:space="preserve">　　</w:t>
      </w:r>
      <w:r w:rsidRPr="00CD3660">
        <w:rPr>
          <w:rFonts w:ascii="Times New Roman" w:eastAsiaTheme="minorEastAsia" w:hAnsi="Times New Roman" w:cs="Times New Roman" w:hint="eastAsia"/>
        </w:rPr>
        <w:t>＜小児科専門医研修施設における</w:t>
      </w:r>
      <w:r w:rsidRPr="00CD3660">
        <w:rPr>
          <w:rFonts w:ascii="Times New Roman" w:eastAsiaTheme="minorEastAsia" w:hAnsi="Times New Roman" w:cs="Times New Roman"/>
        </w:rPr>
        <w:t>MRI</w:t>
      </w:r>
      <w:r w:rsidRPr="00CD3660">
        <w:rPr>
          <w:rFonts w:ascii="Times New Roman" w:eastAsiaTheme="minorEastAsia" w:hAnsi="Times New Roman" w:cs="Times New Roman"/>
        </w:rPr>
        <w:t xml:space="preserve">検査時鎮静の現状＞　</w:t>
      </w:r>
      <w:r>
        <w:rPr>
          <w:rFonts w:ascii="Times New Roman" w:eastAsiaTheme="minorEastAsia" w:hAnsi="Times New Roman" w:cs="Times New Roman" w:hint="eastAsia"/>
        </w:rPr>
        <w:t>一部</w:t>
      </w:r>
      <w:bookmarkStart w:id="0" w:name="_GoBack"/>
      <w:bookmarkEnd w:id="0"/>
      <w:r w:rsidRPr="00CD3660">
        <w:rPr>
          <w:rFonts w:ascii="Times New Roman" w:eastAsiaTheme="minorEastAsia" w:hAnsi="Times New Roman" w:cs="Times New Roman"/>
        </w:rPr>
        <w:t>修正</w:t>
      </w:r>
    </w:p>
    <w:sectPr w:rsidR="00CD3660" w:rsidSect="00455D1A">
      <w:footerReference w:type="default" r:id="rId11"/>
      <w:pgSz w:w="11906" w:h="16838"/>
      <w:pgMar w:top="1985" w:right="1418" w:bottom="1701" w:left="1418" w:header="851"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08B55" w14:textId="77777777" w:rsidR="000C1CA5" w:rsidRDefault="000C1CA5" w:rsidP="00E24426">
      <w:r>
        <w:separator/>
      </w:r>
    </w:p>
  </w:endnote>
  <w:endnote w:type="continuationSeparator" w:id="0">
    <w:p w14:paraId="1246884B" w14:textId="77777777" w:rsidR="000C1CA5" w:rsidRDefault="000C1CA5" w:rsidP="00E2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altName w:val="ＭＳ ゴシック"/>
    <w:charset w:val="80"/>
    <w:family w:val="modern"/>
    <w:pitch w:val="variable"/>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vanish/>
        <w:highlight w:val="yellow"/>
      </w:rPr>
      <w:id w:val="-764994678"/>
      <w:docPartObj>
        <w:docPartGallery w:val="Page Numbers (Bottom of Page)"/>
        <w:docPartUnique/>
      </w:docPartObj>
    </w:sdtPr>
    <w:sdtEndPr/>
    <w:sdtContent>
      <w:p w14:paraId="3CEBC69E" w14:textId="77777777" w:rsidR="00084C0F" w:rsidRDefault="00084C0F">
        <w:pPr>
          <w:pStyle w:val="ab"/>
          <w:jc w:val="center"/>
        </w:pPr>
        <w:r>
          <w:fldChar w:fldCharType="begin"/>
        </w:r>
        <w:r>
          <w:instrText>PAGE   \* MERGEFORMAT</w:instrText>
        </w:r>
        <w:r>
          <w:fldChar w:fldCharType="separate"/>
        </w:r>
        <w:r w:rsidR="00080F33" w:rsidRPr="00080F33">
          <w:rPr>
            <w:noProof/>
            <w:lang w:val="ja-JP"/>
          </w:rPr>
          <w:t>1</w:t>
        </w:r>
        <w:r>
          <w:rPr>
            <w:noProof/>
            <w:lang w:val="ja-JP"/>
          </w:rPr>
          <w:fldChar w:fldCharType="end"/>
        </w:r>
      </w:p>
    </w:sdtContent>
  </w:sdt>
  <w:p w14:paraId="3C2F7E01" w14:textId="77777777" w:rsidR="00084C0F" w:rsidRDefault="00084C0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AA203" w14:textId="77777777" w:rsidR="000C1CA5" w:rsidRDefault="000C1CA5" w:rsidP="00E24426">
      <w:r>
        <w:separator/>
      </w:r>
    </w:p>
  </w:footnote>
  <w:footnote w:type="continuationSeparator" w:id="0">
    <w:p w14:paraId="4F0BB4CF" w14:textId="77777777" w:rsidR="000C1CA5" w:rsidRDefault="000C1CA5" w:rsidP="00E244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65F"/>
    <w:multiLevelType w:val="hybridMultilevel"/>
    <w:tmpl w:val="9E58FDA6"/>
    <w:lvl w:ilvl="0" w:tplc="069E490C">
      <w:start w:val="1"/>
      <w:numFmt w:val="upp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F874C5"/>
    <w:multiLevelType w:val="hybridMultilevel"/>
    <w:tmpl w:val="C7F0BB44"/>
    <w:lvl w:ilvl="0" w:tplc="0660D7E4">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D86712"/>
    <w:multiLevelType w:val="hybridMultilevel"/>
    <w:tmpl w:val="C66841BA"/>
    <w:lvl w:ilvl="0" w:tplc="0CBE1330">
      <w:start w:val="1"/>
      <w:numFmt w:val="bullet"/>
      <w:lvlText w:val="•"/>
      <w:lvlJc w:val="left"/>
      <w:pPr>
        <w:tabs>
          <w:tab w:val="num" w:pos="360"/>
        </w:tabs>
        <w:ind w:left="360" w:hanging="360"/>
      </w:pPr>
      <w:rPr>
        <w:rFonts w:ascii="Arial" w:hAnsi="Arial" w:hint="default"/>
      </w:rPr>
    </w:lvl>
    <w:lvl w:ilvl="1" w:tplc="82D0EEE0" w:tentative="1">
      <w:start w:val="1"/>
      <w:numFmt w:val="bullet"/>
      <w:lvlText w:val="•"/>
      <w:lvlJc w:val="left"/>
      <w:pPr>
        <w:tabs>
          <w:tab w:val="num" w:pos="1080"/>
        </w:tabs>
        <w:ind w:left="1080" w:hanging="360"/>
      </w:pPr>
      <w:rPr>
        <w:rFonts w:ascii="Arial" w:hAnsi="Arial" w:hint="default"/>
      </w:rPr>
    </w:lvl>
    <w:lvl w:ilvl="2" w:tplc="9258A9CC" w:tentative="1">
      <w:start w:val="1"/>
      <w:numFmt w:val="bullet"/>
      <w:lvlText w:val="•"/>
      <w:lvlJc w:val="left"/>
      <w:pPr>
        <w:tabs>
          <w:tab w:val="num" w:pos="1800"/>
        </w:tabs>
        <w:ind w:left="1800" w:hanging="360"/>
      </w:pPr>
      <w:rPr>
        <w:rFonts w:ascii="Arial" w:hAnsi="Arial" w:hint="default"/>
      </w:rPr>
    </w:lvl>
    <w:lvl w:ilvl="3" w:tplc="A63822DA" w:tentative="1">
      <w:start w:val="1"/>
      <w:numFmt w:val="bullet"/>
      <w:lvlText w:val="•"/>
      <w:lvlJc w:val="left"/>
      <w:pPr>
        <w:tabs>
          <w:tab w:val="num" w:pos="2520"/>
        </w:tabs>
        <w:ind w:left="2520" w:hanging="360"/>
      </w:pPr>
      <w:rPr>
        <w:rFonts w:ascii="Arial" w:hAnsi="Arial" w:hint="default"/>
      </w:rPr>
    </w:lvl>
    <w:lvl w:ilvl="4" w:tplc="4D227AE6" w:tentative="1">
      <w:start w:val="1"/>
      <w:numFmt w:val="bullet"/>
      <w:lvlText w:val="•"/>
      <w:lvlJc w:val="left"/>
      <w:pPr>
        <w:tabs>
          <w:tab w:val="num" w:pos="3240"/>
        </w:tabs>
        <w:ind w:left="3240" w:hanging="360"/>
      </w:pPr>
      <w:rPr>
        <w:rFonts w:ascii="Arial" w:hAnsi="Arial" w:hint="default"/>
      </w:rPr>
    </w:lvl>
    <w:lvl w:ilvl="5" w:tplc="303CD138" w:tentative="1">
      <w:start w:val="1"/>
      <w:numFmt w:val="bullet"/>
      <w:lvlText w:val="•"/>
      <w:lvlJc w:val="left"/>
      <w:pPr>
        <w:tabs>
          <w:tab w:val="num" w:pos="3960"/>
        </w:tabs>
        <w:ind w:left="3960" w:hanging="360"/>
      </w:pPr>
      <w:rPr>
        <w:rFonts w:ascii="Arial" w:hAnsi="Arial" w:hint="default"/>
      </w:rPr>
    </w:lvl>
    <w:lvl w:ilvl="6" w:tplc="0C1E414A" w:tentative="1">
      <w:start w:val="1"/>
      <w:numFmt w:val="bullet"/>
      <w:lvlText w:val="•"/>
      <w:lvlJc w:val="left"/>
      <w:pPr>
        <w:tabs>
          <w:tab w:val="num" w:pos="4680"/>
        </w:tabs>
        <w:ind w:left="4680" w:hanging="360"/>
      </w:pPr>
      <w:rPr>
        <w:rFonts w:ascii="Arial" w:hAnsi="Arial" w:hint="default"/>
      </w:rPr>
    </w:lvl>
    <w:lvl w:ilvl="7" w:tplc="2748802A" w:tentative="1">
      <w:start w:val="1"/>
      <w:numFmt w:val="bullet"/>
      <w:lvlText w:val="•"/>
      <w:lvlJc w:val="left"/>
      <w:pPr>
        <w:tabs>
          <w:tab w:val="num" w:pos="5400"/>
        </w:tabs>
        <w:ind w:left="5400" w:hanging="360"/>
      </w:pPr>
      <w:rPr>
        <w:rFonts w:ascii="Arial" w:hAnsi="Arial" w:hint="default"/>
      </w:rPr>
    </w:lvl>
    <w:lvl w:ilvl="8" w:tplc="6E2E6130"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60F2AA8"/>
    <w:multiLevelType w:val="multilevel"/>
    <w:tmpl w:val="DE96CB84"/>
    <w:styleLink w:val="1"/>
    <w:lvl w:ilvl="0">
      <w:start w:val="1"/>
      <w:numFmt w:val="decimal"/>
      <w:lvlText w:val="　%1)"/>
      <w:lvlJc w:val="left"/>
      <w:pPr>
        <w:ind w:left="420" w:hanging="420"/>
      </w:pPr>
      <w:rPr>
        <w:rFonts w:ascii="Times New Roman" w:eastAsia="Times New Roman" w:hAnsi="Times New Roman" w:hint="default"/>
        <w:sz w:val="24"/>
        <w:szCs w:val="24"/>
      </w:rPr>
    </w:lvl>
    <w:lvl w:ilvl="1">
      <w:start w:val="1"/>
      <w:numFmt w:val="decimal"/>
      <w:lvlText w:val="(%2)"/>
      <w:lvlJc w:val="left"/>
      <w:pPr>
        <w:ind w:left="840" w:hanging="420"/>
      </w:pPr>
      <w:rPr>
        <w:rFonts w:eastAsia="Times New Roman" w:hint="eastAsia"/>
      </w:rPr>
    </w:lvl>
    <w:lvl w:ilvl="2">
      <w:start w:val="1"/>
      <w:numFmt w:val="lowerLetter"/>
      <w:lvlText w:val="%3"/>
      <w:lvlJc w:val="left"/>
      <w:pPr>
        <w:ind w:left="1260" w:hanging="420"/>
      </w:pPr>
      <w:rPr>
        <w:rFonts w:ascii="Times New Roman" w:eastAsia="ＭＳ 明朝" w:hAnsi="Times New Roman" w:hint="default"/>
        <w:color w:val="auto"/>
        <w:sz w:val="24"/>
      </w:r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 w15:restartNumberingAfterBreak="0">
    <w:nsid w:val="08BE20FF"/>
    <w:multiLevelType w:val="hybridMultilevel"/>
    <w:tmpl w:val="12E432C0"/>
    <w:lvl w:ilvl="0" w:tplc="55504B6A">
      <w:numFmt w:val="bullet"/>
      <w:lvlText w:val="*"/>
      <w:lvlJc w:val="left"/>
      <w:pPr>
        <w:ind w:left="585" w:hanging="240"/>
      </w:pPr>
      <w:rPr>
        <w:rFonts w:ascii="Times New Roman" w:eastAsia="Times New Roman" w:hAnsi="Times New Roman" w:cs="Times New Roman" w:hint="default"/>
        <w:spacing w:val="-60"/>
        <w:w w:val="97"/>
        <w:sz w:val="24"/>
        <w:szCs w:val="24"/>
        <w:lang w:val="ja-JP" w:eastAsia="ja-JP" w:bidi="ja-JP"/>
      </w:rPr>
    </w:lvl>
    <w:lvl w:ilvl="1" w:tplc="96C6A924">
      <w:numFmt w:val="bullet"/>
      <w:lvlText w:val="•"/>
      <w:lvlJc w:val="left"/>
      <w:pPr>
        <w:ind w:left="1498" w:hanging="240"/>
      </w:pPr>
      <w:rPr>
        <w:rFonts w:hint="default"/>
        <w:lang w:val="ja-JP" w:eastAsia="ja-JP" w:bidi="ja-JP"/>
      </w:rPr>
    </w:lvl>
    <w:lvl w:ilvl="2" w:tplc="46D6FB96">
      <w:numFmt w:val="bullet"/>
      <w:lvlText w:val="•"/>
      <w:lvlJc w:val="left"/>
      <w:pPr>
        <w:ind w:left="2417" w:hanging="240"/>
      </w:pPr>
      <w:rPr>
        <w:rFonts w:hint="default"/>
        <w:lang w:val="ja-JP" w:eastAsia="ja-JP" w:bidi="ja-JP"/>
      </w:rPr>
    </w:lvl>
    <w:lvl w:ilvl="3" w:tplc="53FE965A">
      <w:numFmt w:val="bullet"/>
      <w:lvlText w:val="•"/>
      <w:lvlJc w:val="left"/>
      <w:pPr>
        <w:ind w:left="3335" w:hanging="240"/>
      </w:pPr>
      <w:rPr>
        <w:rFonts w:hint="default"/>
        <w:lang w:val="ja-JP" w:eastAsia="ja-JP" w:bidi="ja-JP"/>
      </w:rPr>
    </w:lvl>
    <w:lvl w:ilvl="4" w:tplc="8DCE81BA">
      <w:numFmt w:val="bullet"/>
      <w:lvlText w:val="•"/>
      <w:lvlJc w:val="left"/>
      <w:pPr>
        <w:ind w:left="4254" w:hanging="240"/>
      </w:pPr>
      <w:rPr>
        <w:rFonts w:hint="default"/>
        <w:lang w:val="ja-JP" w:eastAsia="ja-JP" w:bidi="ja-JP"/>
      </w:rPr>
    </w:lvl>
    <w:lvl w:ilvl="5" w:tplc="46F228C6">
      <w:numFmt w:val="bullet"/>
      <w:lvlText w:val="•"/>
      <w:lvlJc w:val="left"/>
      <w:pPr>
        <w:ind w:left="5173" w:hanging="240"/>
      </w:pPr>
      <w:rPr>
        <w:rFonts w:hint="default"/>
        <w:lang w:val="ja-JP" w:eastAsia="ja-JP" w:bidi="ja-JP"/>
      </w:rPr>
    </w:lvl>
    <w:lvl w:ilvl="6" w:tplc="7AE06306">
      <w:numFmt w:val="bullet"/>
      <w:lvlText w:val="•"/>
      <w:lvlJc w:val="left"/>
      <w:pPr>
        <w:ind w:left="6091" w:hanging="240"/>
      </w:pPr>
      <w:rPr>
        <w:rFonts w:hint="default"/>
        <w:lang w:val="ja-JP" w:eastAsia="ja-JP" w:bidi="ja-JP"/>
      </w:rPr>
    </w:lvl>
    <w:lvl w:ilvl="7" w:tplc="5386B6A6">
      <w:numFmt w:val="bullet"/>
      <w:lvlText w:val="•"/>
      <w:lvlJc w:val="left"/>
      <w:pPr>
        <w:ind w:left="7010" w:hanging="240"/>
      </w:pPr>
      <w:rPr>
        <w:rFonts w:hint="default"/>
        <w:lang w:val="ja-JP" w:eastAsia="ja-JP" w:bidi="ja-JP"/>
      </w:rPr>
    </w:lvl>
    <w:lvl w:ilvl="8" w:tplc="8730C710">
      <w:numFmt w:val="bullet"/>
      <w:lvlText w:val="•"/>
      <w:lvlJc w:val="left"/>
      <w:pPr>
        <w:ind w:left="7929" w:hanging="240"/>
      </w:pPr>
      <w:rPr>
        <w:rFonts w:hint="default"/>
        <w:lang w:val="ja-JP" w:eastAsia="ja-JP" w:bidi="ja-JP"/>
      </w:rPr>
    </w:lvl>
  </w:abstractNum>
  <w:abstractNum w:abstractNumId="5" w15:restartNumberingAfterBreak="0">
    <w:nsid w:val="0D040116"/>
    <w:multiLevelType w:val="hybridMultilevel"/>
    <w:tmpl w:val="95D8201C"/>
    <w:lvl w:ilvl="0" w:tplc="541E686E">
      <w:start w:val="1"/>
      <w:numFmt w:val="decimal"/>
      <w:lvlText w:val="%1."/>
      <w:lvlJc w:val="left"/>
      <w:pPr>
        <w:ind w:left="420" w:hanging="420"/>
      </w:pPr>
      <w:rPr>
        <w:rFonts w:ascii="Times New Roman" w:hAnsi="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E231645"/>
    <w:multiLevelType w:val="hybridMultilevel"/>
    <w:tmpl w:val="BBD0A5EA"/>
    <w:lvl w:ilvl="0" w:tplc="BBBC8CA4">
      <w:start w:val="1"/>
      <w:numFmt w:val="upp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F252436"/>
    <w:multiLevelType w:val="hybridMultilevel"/>
    <w:tmpl w:val="FE5A4A62"/>
    <w:lvl w:ilvl="0" w:tplc="9246FD3A">
      <w:start w:val="1"/>
      <w:numFmt w:val="none"/>
      <w:lvlText w:val="(1)"/>
      <w:lvlJc w:val="left"/>
      <w:pPr>
        <w:ind w:left="900" w:hanging="420"/>
      </w:pPr>
      <w:rPr>
        <w:rFonts w:ascii="Times New Roman" w:hAnsi="Times New Roman" w:hint="default"/>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13C5984"/>
    <w:multiLevelType w:val="hybridMultilevel"/>
    <w:tmpl w:val="4BF6920A"/>
    <w:lvl w:ilvl="0" w:tplc="6300599C">
      <w:start w:val="1"/>
      <w:numFmt w:val="decimal"/>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9" w15:restartNumberingAfterBreak="0">
    <w:nsid w:val="13BD7F38"/>
    <w:multiLevelType w:val="hybridMultilevel"/>
    <w:tmpl w:val="524455F6"/>
    <w:lvl w:ilvl="0" w:tplc="DCB0E636">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8260D25"/>
    <w:multiLevelType w:val="hybridMultilevel"/>
    <w:tmpl w:val="DE3AFE2A"/>
    <w:lvl w:ilvl="0" w:tplc="CAEA09AC">
      <w:start w:val="1"/>
      <w:numFmt w:val="bullet"/>
      <w:lvlText w:val="•"/>
      <w:lvlJc w:val="left"/>
      <w:pPr>
        <w:tabs>
          <w:tab w:val="num" w:pos="360"/>
        </w:tabs>
        <w:ind w:left="360" w:hanging="36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AA8512A"/>
    <w:multiLevelType w:val="hybridMultilevel"/>
    <w:tmpl w:val="F68887F0"/>
    <w:lvl w:ilvl="0" w:tplc="541E686E">
      <w:start w:val="1"/>
      <w:numFmt w:val="decimal"/>
      <w:lvlText w:val="%1."/>
      <w:lvlJc w:val="left"/>
      <w:pPr>
        <w:ind w:left="420" w:hanging="420"/>
      </w:pPr>
      <w:rPr>
        <w:rFonts w:ascii="Times New Roman" w:hAnsi="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BE362E5"/>
    <w:multiLevelType w:val="hybridMultilevel"/>
    <w:tmpl w:val="7F402CB6"/>
    <w:lvl w:ilvl="0" w:tplc="BD862E64">
      <w:start w:val="1"/>
      <w:numFmt w:val="decimal"/>
      <w:lvlText w:val="%1."/>
      <w:lvlJc w:val="left"/>
      <w:pPr>
        <w:ind w:left="360" w:hanging="360"/>
      </w:pPr>
      <w:rPr>
        <w:rFonts w:ascii="Times New Roman" w:hAnsi="Times New Roman" w:cs="Times New Roman"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CB4299E"/>
    <w:multiLevelType w:val="hybridMultilevel"/>
    <w:tmpl w:val="A83ED220"/>
    <w:lvl w:ilvl="0" w:tplc="541E686E">
      <w:start w:val="1"/>
      <w:numFmt w:val="decimal"/>
      <w:lvlText w:val="%1."/>
      <w:lvlJc w:val="left"/>
      <w:pPr>
        <w:ind w:left="420" w:hanging="420"/>
      </w:pPr>
      <w:rPr>
        <w:rFonts w:ascii="Times New Roman" w:hAnsi="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F9B0A8A"/>
    <w:multiLevelType w:val="hybridMultilevel"/>
    <w:tmpl w:val="1EF0281A"/>
    <w:lvl w:ilvl="0" w:tplc="DD025382">
      <w:start w:val="1"/>
      <w:numFmt w:val="bullet"/>
      <w:lvlText w:val="•"/>
      <w:lvlJc w:val="left"/>
      <w:pPr>
        <w:tabs>
          <w:tab w:val="num" w:pos="720"/>
        </w:tabs>
        <w:ind w:left="720" w:hanging="360"/>
      </w:pPr>
      <w:rPr>
        <w:rFonts w:ascii="Arial" w:hAnsi="Arial" w:hint="default"/>
      </w:rPr>
    </w:lvl>
    <w:lvl w:ilvl="1" w:tplc="24485128">
      <w:start w:val="1665"/>
      <w:numFmt w:val="bullet"/>
      <w:lvlText w:val="•"/>
      <w:lvlJc w:val="left"/>
      <w:pPr>
        <w:tabs>
          <w:tab w:val="num" w:pos="1440"/>
        </w:tabs>
        <w:ind w:left="1440" w:hanging="360"/>
      </w:pPr>
      <w:rPr>
        <w:rFonts w:ascii="Arial" w:hAnsi="Arial" w:hint="default"/>
      </w:rPr>
    </w:lvl>
    <w:lvl w:ilvl="2" w:tplc="E4180B18" w:tentative="1">
      <w:start w:val="1"/>
      <w:numFmt w:val="bullet"/>
      <w:lvlText w:val="•"/>
      <w:lvlJc w:val="left"/>
      <w:pPr>
        <w:tabs>
          <w:tab w:val="num" w:pos="2160"/>
        </w:tabs>
        <w:ind w:left="2160" w:hanging="360"/>
      </w:pPr>
      <w:rPr>
        <w:rFonts w:ascii="Arial" w:hAnsi="Arial" w:hint="default"/>
      </w:rPr>
    </w:lvl>
    <w:lvl w:ilvl="3" w:tplc="0570FFF2" w:tentative="1">
      <w:start w:val="1"/>
      <w:numFmt w:val="bullet"/>
      <w:lvlText w:val="•"/>
      <w:lvlJc w:val="left"/>
      <w:pPr>
        <w:tabs>
          <w:tab w:val="num" w:pos="2880"/>
        </w:tabs>
        <w:ind w:left="2880" w:hanging="360"/>
      </w:pPr>
      <w:rPr>
        <w:rFonts w:ascii="Arial" w:hAnsi="Arial" w:hint="default"/>
      </w:rPr>
    </w:lvl>
    <w:lvl w:ilvl="4" w:tplc="76AE8244" w:tentative="1">
      <w:start w:val="1"/>
      <w:numFmt w:val="bullet"/>
      <w:lvlText w:val="•"/>
      <w:lvlJc w:val="left"/>
      <w:pPr>
        <w:tabs>
          <w:tab w:val="num" w:pos="3600"/>
        </w:tabs>
        <w:ind w:left="3600" w:hanging="360"/>
      </w:pPr>
      <w:rPr>
        <w:rFonts w:ascii="Arial" w:hAnsi="Arial" w:hint="default"/>
      </w:rPr>
    </w:lvl>
    <w:lvl w:ilvl="5" w:tplc="F9AA9DCA" w:tentative="1">
      <w:start w:val="1"/>
      <w:numFmt w:val="bullet"/>
      <w:lvlText w:val="•"/>
      <w:lvlJc w:val="left"/>
      <w:pPr>
        <w:tabs>
          <w:tab w:val="num" w:pos="4320"/>
        </w:tabs>
        <w:ind w:left="4320" w:hanging="360"/>
      </w:pPr>
      <w:rPr>
        <w:rFonts w:ascii="Arial" w:hAnsi="Arial" w:hint="default"/>
      </w:rPr>
    </w:lvl>
    <w:lvl w:ilvl="6" w:tplc="D4C875E8" w:tentative="1">
      <w:start w:val="1"/>
      <w:numFmt w:val="bullet"/>
      <w:lvlText w:val="•"/>
      <w:lvlJc w:val="left"/>
      <w:pPr>
        <w:tabs>
          <w:tab w:val="num" w:pos="5040"/>
        </w:tabs>
        <w:ind w:left="5040" w:hanging="360"/>
      </w:pPr>
      <w:rPr>
        <w:rFonts w:ascii="Arial" w:hAnsi="Arial" w:hint="default"/>
      </w:rPr>
    </w:lvl>
    <w:lvl w:ilvl="7" w:tplc="A74A7074" w:tentative="1">
      <w:start w:val="1"/>
      <w:numFmt w:val="bullet"/>
      <w:lvlText w:val="•"/>
      <w:lvlJc w:val="left"/>
      <w:pPr>
        <w:tabs>
          <w:tab w:val="num" w:pos="5760"/>
        </w:tabs>
        <w:ind w:left="5760" w:hanging="360"/>
      </w:pPr>
      <w:rPr>
        <w:rFonts w:ascii="Arial" w:hAnsi="Arial" w:hint="default"/>
      </w:rPr>
    </w:lvl>
    <w:lvl w:ilvl="8" w:tplc="86502D6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E34875"/>
    <w:multiLevelType w:val="hybridMultilevel"/>
    <w:tmpl w:val="E8221312"/>
    <w:lvl w:ilvl="0" w:tplc="541E686E">
      <w:start w:val="1"/>
      <w:numFmt w:val="decimal"/>
      <w:lvlText w:val="%1."/>
      <w:lvlJc w:val="left"/>
      <w:pPr>
        <w:ind w:left="420" w:hanging="420"/>
      </w:pPr>
      <w:rPr>
        <w:rFonts w:ascii="Times New Roman" w:hAnsi="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26F0578"/>
    <w:multiLevelType w:val="hybridMultilevel"/>
    <w:tmpl w:val="D356131C"/>
    <w:lvl w:ilvl="0" w:tplc="70ACFC86">
      <w:start w:val="1"/>
      <w:numFmt w:val="bullet"/>
      <w:lvlText w:val="•"/>
      <w:lvlJc w:val="left"/>
      <w:pPr>
        <w:tabs>
          <w:tab w:val="num" w:pos="1080"/>
        </w:tabs>
        <w:ind w:left="1080" w:hanging="360"/>
      </w:pPr>
      <w:rPr>
        <w:rFonts w:ascii="Arial" w:hAnsi="Arial" w:hint="default"/>
      </w:rPr>
    </w:lvl>
    <w:lvl w:ilvl="1" w:tplc="5804E9CE">
      <w:start w:val="697"/>
      <w:numFmt w:val="bullet"/>
      <w:lvlText w:val="–"/>
      <w:lvlJc w:val="left"/>
      <w:pPr>
        <w:tabs>
          <w:tab w:val="num" w:pos="1800"/>
        </w:tabs>
        <w:ind w:left="1800" w:hanging="360"/>
      </w:pPr>
      <w:rPr>
        <w:rFonts w:ascii="Arial" w:hAnsi="Arial" w:hint="default"/>
      </w:rPr>
    </w:lvl>
    <w:lvl w:ilvl="2" w:tplc="3AAC448C" w:tentative="1">
      <w:start w:val="1"/>
      <w:numFmt w:val="bullet"/>
      <w:lvlText w:val="•"/>
      <w:lvlJc w:val="left"/>
      <w:pPr>
        <w:tabs>
          <w:tab w:val="num" w:pos="2520"/>
        </w:tabs>
        <w:ind w:left="2520" w:hanging="360"/>
      </w:pPr>
      <w:rPr>
        <w:rFonts w:ascii="Arial" w:hAnsi="Arial" w:hint="default"/>
      </w:rPr>
    </w:lvl>
    <w:lvl w:ilvl="3" w:tplc="241C8EE2" w:tentative="1">
      <w:start w:val="1"/>
      <w:numFmt w:val="bullet"/>
      <w:lvlText w:val="•"/>
      <w:lvlJc w:val="left"/>
      <w:pPr>
        <w:tabs>
          <w:tab w:val="num" w:pos="3240"/>
        </w:tabs>
        <w:ind w:left="3240" w:hanging="360"/>
      </w:pPr>
      <w:rPr>
        <w:rFonts w:ascii="Arial" w:hAnsi="Arial" w:hint="default"/>
      </w:rPr>
    </w:lvl>
    <w:lvl w:ilvl="4" w:tplc="FE82758E" w:tentative="1">
      <w:start w:val="1"/>
      <w:numFmt w:val="bullet"/>
      <w:lvlText w:val="•"/>
      <w:lvlJc w:val="left"/>
      <w:pPr>
        <w:tabs>
          <w:tab w:val="num" w:pos="3960"/>
        </w:tabs>
        <w:ind w:left="3960" w:hanging="360"/>
      </w:pPr>
      <w:rPr>
        <w:rFonts w:ascii="Arial" w:hAnsi="Arial" w:hint="default"/>
      </w:rPr>
    </w:lvl>
    <w:lvl w:ilvl="5" w:tplc="6C9AE4BA" w:tentative="1">
      <w:start w:val="1"/>
      <w:numFmt w:val="bullet"/>
      <w:lvlText w:val="•"/>
      <w:lvlJc w:val="left"/>
      <w:pPr>
        <w:tabs>
          <w:tab w:val="num" w:pos="4680"/>
        </w:tabs>
        <w:ind w:left="4680" w:hanging="360"/>
      </w:pPr>
      <w:rPr>
        <w:rFonts w:ascii="Arial" w:hAnsi="Arial" w:hint="default"/>
      </w:rPr>
    </w:lvl>
    <w:lvl w:ilvl="6" w:tplc="32ECF794" w:tentative="1">
      <w:start w:val="1"/>
      <w:numFmt w:val="bullet"/>
      <w:lvlText w:val="•"/>
      <w:lvlJc w:val="left"/>
      <w:pPr>
        <w:tabs>
          <w:tab w:val="num" w:pos="5400"/>
        </w:tabs>
        <w:ind w:left="5400" w:hanging="360"/>
      </w:pPr>
      <w:rPr>
        <w:rFonts w:ascii="Arial" w:hAnsi="Arial" w:hint="default"/>
      </w:rPr>
    </w:lvl>
    <w:lvl w:ilvl="7" w:tplc="9C12CB7C" w:tentative="1">
      <w:start w:val="1"/>
      <w:numFmt w:val="bullet"/>
      <w:lvlText w:val="•"/>
      <w:lvlJc w:val="left"/>
      <w:pPr>
        <w:tabs>
          <w:tab w:val="num" w:pos="6120"/>
        </w:tabs>
        <w:ind w:left="6120" w:hanging="360"/>
      </w:pPr>
      <w:rPr>
        <w:rFonts w:ascii="Arial" w:hAnsi="Arial" w:hint="default"/>
      </w:rPr>
    </w:lvl>
    <w:lvl w:ilvl="8" w:tplc="D344590E" w:tentative="1">
      <w:start w:val="1"/>
      <w:numFmt w:val="bullet"/>
      <w:lvlText w:val="•"/>
      <w:lvlJc w:val="left"/>
      <w:pPr>
        <w:tabs>
          <w:tab w:val="num" w:pos="6840"/>
        </w:tabs>
        <w:ind w:left="6840" w:hanging="360"/>
      </w:pPr>
      <w:rPr>
        <w:rFonts w:ascii="Arial" w:hAnsi="Arial" w:hint="default"/>
      </w:rPr>
    </w:lvl>
  </w:abstractNum>
  <w:abstractNum w:abstractNumId="17" w15:restartNumberingAfterBreak="0">
    <w:nsid w:val="33B73497"/>
    <w:multiLevelType w:val="hybridMultilevel"/>
    <w:tmpl w:val="BB7E4BFE"/>
    <w:lvl w:ilvl="0" w:tplc="9D24D396">
      <w:start w:val="2"/>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8" w15:restartNumberingAfterBreak="0">
    <w:nsid w:val="34EC6CD2"/>
    <w:multiLevelType w:val="hybridMultilevel"/>
    <w:tmpl w:val="19DA1FB6"/>
    <w:lvl w:ilvl="0" w:tplc="DBA84658">
      <w:start w:val="1"/>
      <w:numFmt w:val="decimal"/>
      <w:lvlText w:val="%1."/>
      <w:lvlJc w:val="left"/>
      <w:pPr>
        <w:ind w:left="420" w:hanging="420"/>
      </w:pPr>
      <w:rPr>
        <w:rFonts w:ascii="Times New Roman" w:hAnsi="Times New Roman" w:hint="default"/>
        <w:b w:val="0"/>
        <w:i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86C4BD1"/>
    <w:multiLevelType w:val="hybridMultilevel"/>
    <w:tmpl w:val="7638AAC6"/>
    <w:lvl w:ilvl="0" w:tplc="2404152C">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89619AE"/>
    <w:multiLevelType w:val="hybridMultilevel"/>
    <w:tmpl w:val="DC949EF2"/>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15:restartNumberingAfterBreak="0">
    <w:nsid w:val="3A632E95"/>
    <w:multiLevelType w:val="hybridMultilevel"/>
    <w:tmpl w:val="7D72FE10"/>
    <w:lvl w:ilvl="0" w:tplc="857C822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FC10C91"/>
    <w:multiLevelType w:val="hybridMultilevel"/>
    <w:tmpl w:val="6B62056E"/>
    <w:lvl w:ilvl="0" w:tplc="CAEA09AC">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2A035FC"/>
    <w:multiLevelType w:val="hybridMultilevel"/>
    <w:tmpl w:val="D2D6F6EA"/>
    <w:lvl w:ilvl="0" w:tplc="0DB64CE0">
      <w:start w:val="1"/>
      <w:numFmt w:val="decimal"/>
      <w:lvlText w:val="%1."/>
      <w:lvlJc w:val="left"/>
      <w:pPr>
        <w:ind w:left="420" w:hanging="420"/>
      </w:pPr>
      <w:rPr>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4A9521B"/>
    <w:multiLevelType w:val="hybridMultilevel"/>
    <w:tmpl w:val="0DF26760"/>
    <w:lvl w:ilvl="0" w:tplc="6AE43D3A">
      <w:start w:val="1"/>
      <w:numFmt w:val="decimal"/>
      <w:lvlText w:val="%1."/>
      <w:lvlJc w:val="left"/>
      <w:pPr>
        <w:ind w:left="420" w:hanging="420"/>
      </w:pPr>
      <w:rPr>
        <w:rFonts w:ascii="Times New Roman" w:eastAsiaTheme="minorEastAsia" w:hAnsi="Times New Roman" w:cs="Times New Roman"/>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4B76584"/>
    <w:multiLevelType w:val="hybridMultilevel"/>
    <w:tmpl w:val="970E631E"/>
    <w:lvl w:ilvl="0" w:tplc="E8326070">
      <w:start w:val="1"/>
      <w:numFmt w:val="decimal"/>
      <w:lvlText w:val="%1."/>
      <w:lvlJc w:val="left"/>
      <w:pPr>
        <w:tabs>
          <w:tab w:val="num" w:pos="360"/>
        </w:tabs>
        <w:ind w:left="360" w:hanging="360"/>
      </w:pPr>
    </w:lvl>
    <w:lvl w:ilvl="1" w:tplc="308615E8" w:tentative="1">
      <w:start w:val="1"/>
      <w:numFmt w:val="decimal"/>
      <w:lvlText w:val="%2."/>
      <w:lvlJc w:val="left"/>
      <w:pPr>
        <w:tabs>
          <w:tab w:val="num" w:pos="1080"/>
        </w:tabs>
        <w:ind w:left="1080" w:hanging="360"/>
      </w:pPr>
    </w:lvl>
    <w:lvl w:ilvl="2" w:tplc="AAB8CEB6" w:tentative="1">
      <w:start w:val="1"/>
      <w:numFmt w:val="decimal"/>
      <w:lvlText w:val="%3."/>
      <w:lvlJc w:val="left"/>
      <w:pPr>
        <w:tabs>
          <w:tab w:val="num" w:pos="1800"/>
        </w:tabs>
        <w:ind w:left="1800" w:hanging="360"/>
      </w:pPr>
    </w:lvl>
    <w:lvl w:ilvl="3" w:tplc="D55CE71A" w:tentative="1">
      <w:start w:val="1"/>
      <w:numFmt w:val="decimal"/>
      <w:lvlText w:val="%4."/>
      <w:lvlJc w:val="left"/>
      <w:pPr>
        <w:tabs>
          <w:tab w:val="num" w:pos="2520"/>
        </w:tabs>
        <w:ind w:left="2520" w:hanging="360"/>
      </w:pPr>
    </w:lvl>
    <w:lvl w:ilvl="4" w:tplc="7BC4991E" w:tentative="1">
      <w:start w:val="1"/>
      <w:numFmt w:val="decimal"/>
      <w:lvlText w:val="%5."/>
      <w:lvlJc w:val="left"/>
      <w:pPr>
        <w:tabs>
          <w:tab w:val="num" w:pos="3240"/>
        </w:tabs>
        <w:ind w:left="3240" w:hanging="360"/>
      </w:pPr>
    </w:lvl>
    <w:lvl w:ilvl="5" w:tplc="A008D76E" w:tentative="1">
      <w:start w:val="1"/>
      <w:numFmt w:val="decimal"/>
      <w:lvlText w:val="%6."/>
      <w:lvlJc w:val="left"/>
      <w:pPr>
        <w:tabs>
          <w:tab w:val="num" w:pos="3960"/>
        </w:tabs>
        <w:ind w:left="3960" w:hanging="360"/>
      </w:pPr>
    </w:lvl>
    <w:lvl w:ilvl="6" w:tplc="44FCF0B4" w:tentative="1">
      <w:start w:val="1"/>
      <w:numFmt w:val="decimal"/>
      <w:lvlText w:val="%7."/>
      <w:lvlJc w:val="left"/>
      <w:pPr>
        <w:tabs>
          <w:tab w:val="num" w:pos="4680"/>
        </w:tabs>
        <w:ind w:left="4680" w:hanging="360"/>
      </w:pPr>
    </w:lvl>
    <w:lvl w:ilvl="7" w:tplc="BBB0EA60" w:tentative="1">
      <w:start w:val="1"/>
      <w:numFmt w:val="decimal"/>
      <w:lvlText w:val="%8."/>
      <w:lvlJc w:val="left"/>
      <w:pPr>
        <w:tabs>
          <w:tab w:val="num" w:pos="5400"/>
        </w:tabs>
        <w:ind w:left="5400" w:hanging="360"/>
      </w:pPr>
    </w:lvl>
    <w:lvl w:ilvl="8" w:tplc="0D223A0E" w:tentative="1">
      <w:start w:val="1"/>
      <w:numFmt w:val="decimal"/>
      <w:lvlText w:val="%9."/>
      <w:lvlJc w:val="left"/>
      <w:pPr>
        <w:tabs>
          <w:tab w:val="num" w:pos="6120"/>
        </w:tabs>
        <w:ind w:left="6120" w:hanging="360"/>
      </w:pPr>
    </w:lvl>
  </w:abstractNum>
  <w:abstractNum w:abstractNumId="26" w15:restartNumberingAfterBreak="0">
    <w:nsid w:val="4D7B37B1"/>
    <w:multiLevelType w:val="hybridMultilevel"/>
    <w:tmpl w:val="9DFEA6E2"/>
    <w:lvl w:ilvl="0" w:tplc="CAEA09AC">
      <w:start w:val="1"/>
      <w:numFmt w:val="bullet"/>
      <w:lvlText w:val="•"/>
      <w:lvlJc w:val="left"/>
      <w:pPr>
        <w:tabs>
          <w:tab w:val="num" w:pos="360"/>
        </w:tabs>
        <w:ind w:left="360" w:hanging="360"/>
      </w:pPr>
      <w:rPr>
        <w:rFonts w:ascii="Arial" w:hAnsi="Arial" w:hint="default"/>
      </w:rPr>
    </w:lvl>
    <w:lvl w:ilvl="1" w:tplc="8892E5D8" w:tentative="1">
      <w:start w:val="1"/>
      <w:numFmt w:val="bullet"/>
      <w:lvlText w:val="•"/>
      <w:lvlJc w:val="left"/>
      <w:pPr>
        <w:tabs>
          <w:tab w:val="num" w:pos="1080"/>
        </w:tabs>
        <w:ind w:left="1080" w:hanging="360"/>
      </w:pPr>
      <w:rPr>
        <w:rFonts w:ascii="Arial" w:hAnsi="Arial" w:hint="default"/>
      </w:rPr>
    </w:lvl>
    <w:lvl w:ilvl="2" w:tplc="44D6572C" w:tentative="1">
      <w:start w:val="1"/>
      <w:numFmt w:val="bullet"/>
      <w:lvlText w:val="•"/>
      <w:lvlJc w:val="left"/>
      <w:pPr>
        <w:tabs>
          <w:tab w:val="num" w:pos="1800"/>
        </w:tabs>
        <w:ind w:left="1800" w:hanging="360"/>
      </w:pPr>
      <w:rPr>
        <w:rFonts w:ascii="Arial" w:hAnsi="Arial" w:hint="default"/>
      </w:rPr>
    </w:lvl>
    <w:lvl w:ilvl="3" w:tplc="96BAC96E" w:tentative="1">
      <w:start w:val="1"/>
      <w:numFmt w:val="bullet"/>
      <w:lvlText w:val="•"/>
      <w:lvlJc w:val="left"/>
      <w:pPr>
        <w:tabs>
          <w:tab w:val="num" w:pos="2520"/>
        </w:tabs>
        <w:ind w:left="2520" w:hanging="360"/>
      </w:pPr>
      <w:rPr>
        <w:rFonts w:ascii="Arial" w:hAnsi="Arial" w:hint="default"/>
      </w:rPr>
    </w:lvl>
    <w:lvl w:ilvl="4" w:tplc="3E605824" w:tentative="1">
      <w:start w:val="1"/>
      <w:numFmt w:val="bullet"/>
      <w:lvlText w:val="•"/>
      <w:lvlJc w:val="left"/>
      <w:pPr>
        <w:tabs>
          <w:tab w:val="num" w:pos="3240"/>
        </w:tabs>
        <w:ind w:left="3240" w:hanging="360"/>
      </w:pPr>
      <w:rPr>
        <w:rFonts w:ascii="Arial" w:hAnsi="Arial" w:hint="default"/>
      </w:rPr>
    </w:lvl>
    <w:lvl w:ilvl="5" w:tplc="B6B25D4A" w:tentative="1">
      <w:start w:val="1"/>
      <w:numFmt w:val="bullet"/>
      <w:lvlText w:val="•"/>
      <w:lvlJc w:val="left"/>
      <w:pPr>
        <w:tabs>
          <w:tab w:val="num" w:pos="3960"/>
        </w:tabs>
        <w:ind w:left="3960" w:hanging="360"/>
      </w:pPr>
      <w:rPr>
        <w:rFonts w:ascii="Arial" w:hAnsi="Arial" w:hint="default"/>
      </w:rPr>
    </w:lvl>
    <w:lvl w:ilvl="6" w:tplc="7850FFF6" w:tentative="1">
      <w:start w:val="1"/>
      <w:numFmt w:val="bullet"/>
      <w:lvlText w:val="•"/>
      <w:lvlJc w:val="left"/>
      <w:pPr>
        <w:tabs>
          <w:tab w:val="num" w:pos="4680"/>
        </w:tabs>
        <w:ind w:left="4680" w:hanging="360"/>
      </w:pPr>
      <w:rPr>
        <w:rFonts w:ascii="Arial" w:hAnsi="Arial" w:hint="default"/>
      </w:rPr>
    </w:lvl>
    <w:lvl w:ilvl="7" w:tplc="49FE1976" w:tentative="1">
      <w:start w:val="1"/>
      <w:numFmt w:val="bullet"/>
      <w:lvlText w:val="•"/>
      <w:lvlJc w:val="left"/>
      <w:pPr>
        <w:tabs>
          <w:tab w:val="num" w:pos="5400"/>
        </w:tabs>
        <w:ind w:left="5400" w:hanging="360"/>
      </w:pPr>
      <w:rPr>
        <w:rFonts w:ascii="Arial" w:hAnsi="Arial" w:hint="default"/>
      </w:rPr>
    </w:lvl>
    <w:lvl w:ilvl="8" w:tplc="2144A946"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4FC877A1"/>
    <w:multiLevelType w:val="hybridMultilevel"/>
    <w:tmpl w:val="4E661328"/>
    <w:lvl w:ilvl="0" w:tplc="541E686E">
      <w:start w:val="1"/>
      <w:numFmt w:val="decimal"/>
      <w:lvlText w:val="%1."/>
      <w:lvlJc w:val="left"/>
      <w:pPr>
        <w:ind w:left="420" w:hanging="420"/>
      </w:pPr>
      <w:rPr>
        <w:rFonts w:ascii="Times New Roman" w:hAnsi="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09532E0"/>
    <w:multiLevelType w:val="hybridMultilevel"/>
    <w:tmpl w:val="0F163E6E"/>
    <w:lvl w:ilvl="0" w:tplc="541E686E">
      <w:start w:val="1"/>
      <w:numFmt w:val="decimal"/>
      <w:lvlText w:val="%1."/>
      <w:lvlJc w:val="left"/>
      <w:pPr>
        <w:ind w:left="420" w:hanging="420"/>
      </w:pPr>
      <w:rPr>
        <w:rFonts w:ascii="Times New Roman" w:hAnsi="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19B7060"/>
    <w:multiLevelType w:val="hybridMultilevel"/>
    <w:tmpl w:val="F1CE1172"/>
    <w:lvl w:ilvl="0" w:tplc="DF86C4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571129A"/>
    <w:multiLevelType w:val="hybridMultilevel"/>
    <w:tmpl w:val="9F424972"/>
    <w:lvl w:ilvl="0" w:tplc="B3100F12">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6ED0726"/>
    <w:multiLevelType w:val="hybridMultilevel"/>
    <w:tmpl w:val="A670B170"/>
    <w:lvl w:ilvl="0" w:tplc="1528205A">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8672CE4"/>
    <w:multiLevelType w:val="hybridMultilevel"/>
    <w:tmpl w:val="2EE4468A"/>
    <w:lvl w:ilvl="0" w:tplc="0DA48782">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C9D3718"/>
    <w:multiLevelType w:val="hybridMultilevel"/>
    <w:tmpl w:val="C7B048B0"/>
    <w:lvl w:ilvl="0" w:tplc="059A48EE">
      <w:start w:val="1"/>
      <w:numFmt w:val="bullet"/>
      <w:lvlText w:val="•"/>
      <w:lvlJc w:val="left"/>
      <w:pPr>
        <w:tabs>
          <w:tab w:val="num" w:pos="360"/>
        </w:tabs>
        <w:ind w:left="360" w:hanging="360"/>
      </w:pPr>
      <w:rPr>
        <w:rFonts w:ascii="Arial" w:hAnsi="Arial" w:hint="default"/>
      </w:rPr>
    </w:lvl>
    <w:lvl w:ilvl="1" w:tplc="527AAC80" w:tentative="1">
      <w:start w:val="1"/>
      <w:numFmt w:val="bullet"/>
      <w:lvlText w:val="•"/>
      <w:lvlJc w:val="left"/>
      <w:pPr>
        <w:tabs>
          <w:tab w:val="num" w:pos="1080"/>
        </w:tabs>
        <w:ind w:left="1080" w:hanging="360"/>
      </w:pPr>
      <w:rPr>
        <w:rFonts w:ascii="Arial" w:hAnsi="Arial" w:hint="default"/>
      </w:rPr>
    </w:lvl>
    <w:lvl w:ilvl="2" w:tplc="31E69070" w:tentative="1">
      <w:start w:val="1"/>
      <w:numFmt w:val="bullet"/>
      <w:lvlText w:val="•"/>
      <w:lvlJc w:val="left"/>
      <w:pPr>
        <w:tabs>
          <w:tab w:val="num" w:pos="1800"/>
        </w:tabs>
        <w:ind w:left="1800" w:hanging="360"/>
      </w:pPr>
      <w:rPr>
        <w:rFonts w:ascii="Arial" w:hAnsi="Arial" w:hint="default"/>
      </w:rPr>
    </w:lvl>
    <w:lvl w:ilvl="3" w:tplc="C4F8EAD4" w:tentative="1">
      <w:start w:val="1"/>
      <w:numFmt w:val="bullet"/>
      <w:lvlText w:val="•"/>
      <w:lvlJc w:val="left"/>
      <w:pPr>
        <w:tabs>
          <w:tab w:val="num" w:pos="2520"/>
        </w:tabs>
        <w:ind w:left="2520" w:hanging="360"/>
      </w:pPr>
      <w:rPr>
        <w:rFonts w:ascii="Arial" w:hAnsi="Arial" w:hint="default"/>
      </w:rPr>
    </w:lvl>
    <w:lvl w:ilvl="4" w:tplc="691E09A8" w:tentative="1">
      <w:start w:val="1"/>
      <w:numFmt w:val="bullet"/>
      <w:lvlText w:val="•"/>
      <w:lvlJc w:val="left"/>
      <w:pPr>
        <w:tabs>
          <w:tab w:val="num" w:pos="3240"/>
        </w:tabs>
        <w:ind w:left="3240" w:hanging="360"/>
      </w:pPr>
      <w:rPr>
        <w:rFonts w:ascii="Arial" w:hAnsi="Arial" w:hint="default"/>
      </w:rPr>
    </w:lvl>
    <w:lvl w:ilvl="5" w:tplc="F5627110" w:tentative="1">
      <w:start w:val="1"/>
      <w:numFmt w:val="bullet"/>
      <w:lvlText w:val="•"/>
      <w:lvlJc w:val="left"/>
      <w:pPr>
        <w:tabs>
          <w:tab w:val="num" w:pos="3960"/>
        </w:tabs>
        <w:ind w:left="3960" w:hanging="360"/>
      </w:pPr>
      <w:rPr>
        <w:rFonts w:ascii="Arial" w:hAnsi="Arial" w:hint="default"/>
      </w:rPr>
    </w:lvl>
    <w:lvl w:ilvl="6" w:tplc="F45E7978" w:tentative="1">
      <w:start w:val="1"/>
      <w:numFmt w:val="bullet"/>
      <w:lvlText w:val="•"/>
      <w:lvlJc w:val="left"/>
      <w:pPr>
        <w:tabs>
          <w:tab w:val="num" w:pos="4680"/>
        </w:tabs>
        <w:ind w:left="4680" w:hanging="360"/>
      </w:pPr>
      <w:rPr>
        <w:rFonts w:ascii="Arial" w:hAnsi="Arial" w:hint="default"/>
      </w:rPr>
    </w:lvl>
    <w:lvl w:ilvl="7" w:tplc="55BEBA24" w:tentative="1">
      <w:start w:val="1"/>
      <w:numFmt w:val="bullet"/>
      <w:lvlText w:val="•"/>
      <w:lvlJc w:val="left"/>
      <w:pPr>
        <w:tabs>
          <w:tab w:val="num" w:pos="5400"/>
        </w:tabs>
        <w:ind w:left="5400" w:hanging="360"/>
      </w:pPr>
      <w:rPr>
        <w:rFonts w:ascii="Arial" w:hAnsi="Arial" w:hint="default"/>
      </w:rPr>
    </w:lvl>
    <w:lvl w:ilvl="8" w:tplc="8B1078BC"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5DB52C16"/>
    <w:multiLevelType w:val="hybridMultilevel"/>
    <w:tmpl w:val="04E03E42"/>
    <w:lvl w:ilvl="0" w:tplc="2488E2F2">
      <w:start w:val="2"/>
      <w:numFmt w:val="bullet"/>
      <w:lvlText w:val="□"/>
      <w:lvlJc w:val="left"/>
      <w:pPr>
        <w:ind w:left="840" w:hanging="480"/>
      </w:pPr>
      <w:rPr>
        <w:rFonts w:ascii="ＭＳ 明朝" w:eastAsia="ＭＳ 明朝" w:hAnsi="ＭＳ 明朝" w:cs="Wingdings" w:hint="eastAsia"/>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32B325D"/>
    <w:multiLevelType w:val="hybridMultilevel"/>
    <w:tmpl w:val="6B2275E2"/>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6" w15:restartNumberingAfterBreak="0">
    <w:nsid w:val="64B4151A"/>
    <w:multiLevelType w:val="hybridMultilevel"/>
    <w:tmpl w:val="BEB00162"/>
    <w:lvl w:ilvl="0" w:tplc="0DF4CA42">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4C0578B"/>
    <w:multiLevelType w:val="hybridMultilevel"/>
    <w:tmpl w:val="9BB28180"/>
    <w:lvl w:ilvl="0" w:tplc="2E0A8730">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7796518"/>
    <w:multiLevelType w:val="hybridMultilevel"/>
    <w:tmpl w:val="69DA4F06"/>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9" w15:restartNumberingAfterBreak="0">
    <w:nsid w:val="691E7C1B"/>
    <w:multiLevelType w:val="hybridMultilevel"/>
    <w:tmpl w:val="34202AC6"/>
    <w:lvl w:ilvl="0" w:tplc="5810E32C">
      <w:start w:val="1"/>
      <w:numFmt w:val="decimal"/>
      <w:lvlText w:val="%1."/>
      <w:lvlJc w:val="left"/>
      <w:pPr>
        <w:ind w:left="420" w:hanging="420"/>
      </w:pPr>
      <w:rPr>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EC24CC9"/>
    <w:multiLevelType w:val="hybridMultilevel"/>
    <w:tmpl w:val="76F63F0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60154A7"/>
    <w:multiLevelType w:val="hybridMultilevel"/>
    <w:tmpl w:val="B2563336"/>
    <w:lvl w:ilvl="0" w:tplc="541E686E">
      <w:start w:val="1"/>
      <w:numFmt w:val="decimal"/>
      <w:lvlText w:val="%1."/>
      <w:lvlJc w:val="left"/>
      <w:pPr>
        <w:ind w:left="420" w:hanging="420"/>
      </w:pPr>
      <w:rPr>
        <w:rFonts w:ascii="Times New Roman" w:hAnsi="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F9121FE"/>
    <w:multiLevelType w:val="hybridMultilevel"/>
    <w:tmpl w:val="A96C4342"/>
    <w:lvl w:ilvl="0" w:tplc="541E686E">
      <w:start w:val="1"/>
      <w:numFmt w:val="decimal"/>
      <w:lvlText w:val="%1."/>
      <w:lvlJc w:val="left"/>
      <w:pPr>
        <w:ind w:left="420" w:hanging="420"/>
      </w:pPr>
      <w:rPr>
        <w:rFonts w:ascii="Times New Roman" w:hAnsi="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3"/>
  </w:num>
  <w:num w:numId="3">
    <w:abstractNumId w:val="5"/>
  </w:num>
  <w:num w:numId="4">
    <w:abstractNumId w:val="15"/>
  </w:num>
  <w:num w:numId="5">
    <w:abstractNumId w:val="18"/>
  </w:num>
  <w:num w:numId="6">
    <w:abstractNumId w:val="42"/>
  </w:num>
  <w:num w:numId="7">
    <w:abstractNumId w:val="41"/>
  </w:num>
  <w:num w:numId="8">
    <w:abstractNumId w:val="34"/>
  </w:num>
  <w:num w:numId="9">
    <w:abstractNumId w:val="40"/>
  </w:num>
  <w:num w:numId="10">
    <w:abstractNumId w:val="26"/>
  </w:num>
  <w:num w:numId="11">
    <w:abstractNumId w:val="10"/>
  </w:num>
  <w:num w:numId="12">
    <w:abstractNumId w:val="2"/>
  </w:num>
  <w:num w:numId="13">
    <w:abstractNumId w:val="33"/>
  </w:num>
  <w:num w:numId="14">
    <w:abstractNumId w:val="25"/>
  </w:num>
  <w:num w:numId="15">
    <w:abstractNumId w:val="14"/>
  </w:num>
  <w:num w:numId="16">
    <w:abstractNumId w:val="16"/>
  </w:num>
  <w:num w:numId="17">
    <w:abstractNumId w:val="22"/>
  </w:num>
  <w:num w:numId="18">
    <w:abstractNumId w:val="4"/>
  </w:num>
  <w:num w:numId="19">
    <w:abstractNumId w:val="38"/>
  </w:num>
  <w:num w:numId="20">
    <w:abstractNumId w:val="35"/>
  </w:num>
  <w:num w:numId="21">
    <w:abstractNumId w:val="20"/>
  </w:num>
  <w:num w:numId="22">
    <w:abstractNumId w:val="13"/>
  </w:num>
  <w:num w:numId="23">
    <w:abstractNumId w:val="27"/>
  </w:num>
  <w:num w:numId="24">
    <w:abstractNumId w:val="21"/>
  </w:num>
  <w:num w:numId="25">
    <w:abstractNumId w:val="24"/>
  </w:num>
  <w:num w:numId="26">
    <w:abstractNumId w:val="39"/>
  </w:num>
  <w:num w:numId="27">
    <w:abstractNumId w:val="23"/>
  </w:num>
  <w:num w:numId="28">
    <w:abstractNumId w:val="6"/>
  </w:num>
  <w:num w:numId="29">
    <w:abstractNumId w:val="19"/>
  </w:num>
  <w:num w:numId="30">
    <w:abstractNumId w:val="37"/>
  </w:num>
  <w:num w:numId="31">
    <w:abstractNumId w:val="0"/>
  </w:num>
  <w:num w:numId="32">
    <w:abstractNumId w:val="9"/>
  </w:num>
  <w:num w:numId="33">
    <w:abstractNumId w:val="36"/>
  </w:num>
  <w:num w:numId="34">
    <w:abstractNumId w:val="30"/>
  </w:num>
  <w:num w:numId="35">
    <w:abstractNumId w:val="1"/>
  </w:num>
  <w:num w:numId="36">
    <w:abstractNumId w:val="17"/>
  </w:num>
  <w:num w:numId="37">
    <w:abstractNumId w:val="28"/>
  </w:num>
  <w:num w:numId="38">
    <w:abstractNumId w:val="29"/>
  </w:num>
  <w:num w:numId="39">
    <w:abstractNumId w:val="31"/>
  </w:num>
  <w:num w:numId="40">
    <w:abstractNumId w:val="12"/>
  </w:num>
  <w:num w:numId="41">
    <w:abstractNumId w:val="7"/>
  </w:num>
  <w:num w:numId="42">
    <w:abstractNumId w:val="8"/>
  </w:num>
  <w:num w:numId="43">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F6E"/>
    <w:rsid w:val="0000137E"/>
    <w:rsid w:val="00007509"/>
    <w:rsid w:val="00030669"/>
    <w:rsid w:val="00042791"/>
    <w:rsid w:val="00056189"/>
    <w:rsid w:val="00056EAD"/>
    <w:rsid w:val="00062CBF"/>
    <w:rsid w:val="00067159"/>
    <w:rsid w:val="00080F33"/>
    <w:rsid w:val="00084C0F"/>
    <w:rsid w:val="0008753B"/>
    <w:rsid w:val="00093568"/>
    <w:rsid w:val="000A6577"/>
    <w:rsid w:val="000C1CA5"/>
    <w:rsid w:val="000D5239"/>
    <w:rsid w:val="000D648A"/>
    <w:rsid w:val="000F3C49"/>
    <w:rsid w:val="001001A2"/>
    <w:rsid w:val="00100FEF"/>
    <w:rsid w:val="001013B9"/>
    <w:rsid w:val="001013E5"/>
    <w:rsid w:val="001027FA"/>
    <w:rsid w:val="00105B42"/>
    <w:rsid w:val="00113EEA"/>
    <w:rsid w:val="001424C2"/>
    <w:rsid w:val="00143EB8"/>
    <w:rsid w:val="001737EA"/>
    <w:rsid w:val="00173C1D"/>
    <w:rsid w:val="00185D14"/>
    <w:rsid w:val="00196F46"/>
    <w:rsid w:val="001A1078"/>
    <w:rsid w:val="001A65CA"/>
    <w:rsid w:val="001A6679"/>
    <w:rsid w:val="001B70D5"/>
    <w:rsid w:val="001B78F9"/>
    <w:rsid w:val="001F0390"/>
    <w:rsid w:val="001F1813"/>
    <w:rsid w:val="001F6823"/>
    <w:rsid w:val="0020154C"/>
    <w:rsid w:val="00201CA4"/>
    <w:rsid w:val="00205543"/>
    <w:rsid w:val="002118DB"/>
    <w:rsid w:val="00223290"/>
    <w:rsid w:val="00232934"/>
    <w:rsid w:val="00234FF0"/>
    <w:rsid w:val="00240176"/>
    <w:rsid w:val="002407F0"/>
    <w:rsid w:val="00247FF1"/>
    <w:rsid w:val="00264158"/>
    <w:rsid w:val="00270F61"/>
    <w:rsid w:val="002945BC"/>
    <w:rsid w:val="00296791"/>
    <w:rsid w:val="002B54AE"/>
    <w:rsid w:val="002D60AB"/>
    <w:rsid w:val="002E2B67"/>
    <w:rsid w:val="003040FC"/>
    <w:rsid w:val="00314290"/>
    <w:rsid w:val="003544B1"/>
    <w:rsid w:val="003550EC"/>
    <w:rsid w:val="00357771"/>
    <w:rsid w:val="003658A0"/>
    <w:rsid w:val="00370EFF"/>
    <w:rsid w:val="003864F2"/>
    <w:rsid w:val="0039752D"/>
    <w:rsid w:val="003A44DB"/>
    <w:rsid w:val="003B55F2"/>
    <w:rsid w:val="003C6EC4"/>
    <w:rsid w:val="00417900"/>
    <w:rsid w:val="00426373"/>
    <w:rsid w:val="00455D1A"/>
    <w:rsid w:val="00463F6D"/>
    <w:rsid w:val="00492A56"/>
    <w:rsid w:val="004A4771"/>
    <w:rsid w:val="004A5D3D"/>
    <w:rsid w:val="004B5C9B"/>
    <w:rsid w:val="004B61FC"/>
    <w:rsid w:val="004C249C"/>
    <w:rsid w:val="004D0E26"/>
    <w:rsid w:val="004E242E"/>
    <w:rsid w:val="004E54DD"/>
    <w:rsid w:val="0050012A"/>
    <w:rsid w:val="00502846"/>
    <w:rsid w:val="0051354F"/>
    <w:rsid w:val="005221A0"/>
    <w:rsid w:val="00533688"/>
    <w:rsid w:val="00557112"/>
    <w:rsid w:val="00563986"/>
    <w:rsid w:val="005A22FC"/>
    <w:rsid w:val="005C1C69"/>
    <w:rsid w:val="005D44C4"/>
    <w:rsid w:val="005E0F6E"/>
    <w:rsid w:val="005F1010"/>
    <w:rsid w:val="006032A8"/>
    <w:rsid w:val="00614AF2"/>
    <w:rsid w:val="0062393D"/>
    <w:rsid w:val="006272C5"/>
    <w:rsid w:val="00627411"/>
    <w:rsid w:val="00632CF2"/>
    <w:rsid w:val="006346D6"/>
    <w:rsid w:val="00647B79"/>
    <w:rsid w:val="0065467F"/>
    <w:rsid w:val="00654CB8"/>
    <w:rsid w:val="0065740E"/>
    <w:rsid w:val="00675E61"/>
    <w:rsid w:val="00680691"/>
    <w:rsid w:val="00682593"/>
    <w:rsid w:val="006A0447"/>
    <w:rsid w:val="006C2BF7"/>
    <w:rsid w:val="006D184D"/>
    <w:rsid w:val="006D476D"/>
    <w:rsid w:val="006D51E1"/>
    <w:rsid w:val="006E796A"/>
    <w:rsid w:val="0074205D"/>
    <w:rsid w:val="0075304B"/>
    <w:rsid w:val="00754570"/>
    <w:rsid w:val="00781F00"/>
    <w:rsid w:val="00785770"/>
    <w:rsid w:val="007970C0"/>
    <w:rsid w:val="007A45B8"/>
    <w:rsid w:val="007B1526"/>
    <w:rsid w:val="007D2C2D"/>
    <w:rsid w:val="007E1E1D"/>
    <w:rsid w:val="008039C2"/>
    <w:rsid w:val="008123D2"/>
    <w:rsid w:val="008124F2"/>
    <w:rsid w:val="008149A6"/>
    <w:rsid w:val="00820618"/>
    <w:rsid w:val="00822095"/>
    <w:rsid w:val="008274E8"/>
    <w:rsid w:val="00827B3A"/>
    <w:rsid w:val="00831E5B"/>
    <w:rsid w:val="00845EAF"/>
    <w:rsid w:val="00846585"/>
    <w:rsid w:val="00854C91"/>
    <w:rsid w:val="0086458A"/>
    <w:rsid w:val="0088484B"/>
    <w:rsid w:val="00891106"/>
    <w:rsid w:val="00895ECF"/>
    <w:rsid w:val="008A7584"/>
    <w:rsid w:val="008B246E"/>
    <w:rsid w:val="008B7F2B"/>
    <w:rsid w:val="008C05DE"/>
    <w:rsid w:val="008C30AE"/>
    <w:rsid w:val="008E1F4C"/>
    <w:rsid w:val="008F3340"/>
    <w:rsid w:val="008F5F6D"/>
    <w:rsid w:val="00914169"/>
    <w:rsid w:val="00931B89"/>
    <w:rsid w:val="00952CA7"/>
    <w:rsid w:val="00954151"/>
    <w:rsid w:val="00954A31"/>
    <w:rsid w:val="00962AF0"/>
    <w:rsid w:val="00963144"/>
    <w:rsid w:val="009751F2"/>
    <w:rsid w:val="00980272"/>
    <w:rsid w:val="009840E5"/>
    <w:rsid w:val="00986DA1"/>
    <w:rsid w:val="0099422F"/>
    <w:rsid w:val="009949F6"/>
    <w:rsid w:val="009A1F0F"/>
    <w:rsid w:val="009A6D19"/>
    <w:rsid w:val="009B1BDD"/>
    <w:rsid w:val="009B7B3B"/>
    <w:rsid w:val="009C2FF4"/>
    <w:rsid w:val="009C5763"/>
    <w:rsid w:val="009E15A4"/>
    <w:rsid w:val="009E47B7"/>
    <w:rsid w:val="009F050D"/>
    <w:rsid w:val="009F3062"/>
    <w:rsid w:val="00A10124"/>
    <w:rsid w:val="00A30730"/>
    <w:rsid w:val="00A60114"/>
    <w:rsid w:val="00A75464"/>
    <w:rsid w:val="00A840FB"/>
    <w:rsid w:val="00A9097B"/>
    <w:rsid w:val="00A943E3"/>
    <w:rsid w:val="00AB04EC"/>
    <w:rsid w:val="00AC0F82"/>
    <w:rsid w:val="00AC3DE9"/>
    <w:rsid w:val="00AD480B"/>
    <w:rsid w:val="00AD6831"/>
    <w:rsid w:val="00AF15C8"/>
    <w:rsid w:val="00AF67E4"/>
    <w:rsid w:val="00B01424"/>
    <w:rsid w:val="00B15669"/>
    <w:rsid w:val="00B30CA3"/>
    <w:rsid w:val="00B376D3"/>
    <w:rsid w:val="00B51F9C"/>
    <w:rsid w:val="00B53C31"/>
    <w:rsid w:val="00B67968"/>
    <w:rsid w:val="00B713CB"/>
    <w:rsid w:val="00B72EBA"/>
    <w:rsid w:val="00B77289"/>
    <w:rsid w:val="00B82C79"/>
    <w:rsid w:val="00B832FE"/>
    <w:rsid w:val="00B8570E"/>
    <w:rsid w:val="00B90DDE"/>
    <w:rsid w:val="00B92B7A"/>
    <w:rsid w:val="00BC0F23"/>
    <w:rsid w:val="00BC1CB9"/>
    <w:rsid w:val="00BC3712"/>
    <w:rsid w:val="00BD12DE"/>
    <w:rsid w:val="00BD618C"/>
    <w:rsid w:val="00BF51E2"/>
    <w:rsid w:val="00C10A9A"/>
    <w:rsid w:val="00C17984"/>
    <w:rsid w:val="00C23D2E"/>
    <w:rsid w:val="00C323CF"/>
    <w:rsid w:val="00C347FB"/>
    <w:rsid w:val="00C36FFE"/>
    <w:rsid w:val="00C47DBE"/>
    <w:rsid w:val="00C557EB"/>
    <w:rsid w:val="00C620BE"/>
    <w:rsid w:val="00C626BD"/>
    <w:rsid w:val="00C645E1"/>
    <w:rsid w:val="00C65CD5"/>
    <w:rsid w:val="00C75053"/>
    <w:rsid w:val="00C774C9"/>
    <w:rsid w:val="00C84399"/>
    <w:rsid w:val="00C8778E"/>
    <w:rsid w:val="00CA1164"/>
    <w:rsid w:val="00CA1568"/>
    <w:rsid w:val="00CA1BA3"/>
    <w:rsid w:val="00CA41D9"/>
    <w:rsid w:val="00CA57B2"/>
    <w:rsid w:val="00CA7159"/>
    <w:rsid w:val="00CC4EC0"/>
    <w:rsid w:val="00CD2EF2"/>
    <w:rsid w:val="00CD3660"/>
    <w:rsid w:val="00CE780A"/>
    <w:rsid w:val="00CF0600"/>
    <w:rsid w:val="00CF0A1A"/>
    <w:rsid w:val="00CF6FCC"/>
    <w:rsid w:val="00D02E77"/>
    <w:rsid w:val="00D436C1"/>
    <w:rsid w:val="00D45301"/>
    <w:rsid w:val="00D72C3E"/>
    <w:rsid w:val="00D748B1"/>
    <w:rsid w:val="00D82884"/>
    <w:rsid w:val="00D82DBA"/>
    <w:rsid w:val="00D8414F"/>
    <w:rsid w:val="00D85A92"/>
    <w:rsid w:val="00D97A25"/>
    <w:rsid w:val="00DA0143"/>
    <w:rsid w:val="00DB4790"/>
    <w:rsid w:val="00DB68A6"/>
    <w:rsid w:val="00DB6F5C"/>
    <w:rsid w:val="00DC3376"/>
    <w:rsid w:val="00DC5BFB"/>
    <w:rsid w:val="00DD6321"/>
    <w:rsid w:val="00DE1547"/>
    <w:rsid w:val="00DE72D2"/>
    <w:rsid w:val="00DF3B0B"/>
    <w:rsid w:val="00E0438E"/>
    <w:rsid w:val="00E13824"/>
    <w:rsid w:val="00E14528"/>
    <w:rsid w:val="00E24426"/>
    <w:rsid w:val="00E33079"/>
    <w:rsid w:val="00E3478D"/>
    <w:rsid w:val="00E35C3A"/>
    <w:rsid w:val="00E37C11"/>
    <w:rsid w:val="00E55568"/>
    <w:rsid w:val="00EA37CD"/>
    <w:rsid w:val="00EA3E75"/>
    <w:rsid w:val="00EA56E1"/>
    <w:rsid w:val="00EB5E87"/>
    <w:rsid w:val="00EB6A12"/>
    <w:rsid w:val="00EE0C54"/>
    <w:rsid w:val="00EE5537"/>
    <w:rsid w:val="00EE5810"/>
    <w:rsid w:val="00F01ACC"/>
    <w:rsid w:val="00F0311A"/>
    <w:rsid w:val="00F06229"/>
    <w:rsid w:val="00F10E9D"/>
    <w:rsid w:val="00F1503B"/>
    <w:rsid w:val="00F169BD"/>
    <w:rsid w:val="00F26D9D"/>
    <w:rsid w:val="00F26EC8"/>
    <w:rsid w:val="00F55DA7"/>
    <w:rsid w:val="00F6428A"/>
    <w:rsid w:val="00F75A4B"/>
    <w:rsid w:val="00FB5197"/>
    <w:rsid w:val="00FF41CA"/>
    <w:rsid w:val="00FF62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A12F593"/>
  <w15:docId w15:val="{120DA582-9A02-4A30-98D5-2B7EDBBF4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557EB"/>
    <w:rPr>
      <w:rFonts w:ascii="ＭＳ Ｐゴシック" w:eastAsia="ＭＳ Ｐゴシック" w:hAnsi="ＭＳ Ｐゴシック" w:cs="ＭＳ Ｐゴシック"/>
      <w:sz w:val="24"/>
      <w:szCs w:val="24"/>
    </w:rPr>
  </w:style>
  <w:style w:type="paragraph" w:styleId="10">
    <w:name w:val="heading 1"/>
    <w:basedOn w:val="a"/>
    <w:next w:val="a"/>
    <w:link w:val="11"/>
    <w:uiPriority w:val="9"/>
    <w:qFormat/>
    <w:rsid w:val="00205543"/>
    <w:pPr>
      <w:keepNext/>
      <w:widowControl w:val="0"/>
      <w:jc w:val="both"/>
      <w:outlineLvl w:val="0"/>
    </w:pPr>
    <w:rPr>
      <w:rFonts w:ascii="Arial" w:eastAsia="ＭＳ ゴシック"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1">
    <w:name w:val="表 (モノトーン)  91"/>
    <w:uiPriority w:val="1"/>
    <w:qFormat/>
    <w:rsid w:val="00205543"/>
    <w:pPr>
      <w:widowControl w:val="0"/>
      <w:jc w:val="both"/>
    </w:pPr>
    <w:rPr>
      <w:rFonts w:ascii="AR P丸ゴシック体M" w:eastAsia="AR P丸ゴシック体M"/>
      <w:sz w:val="21"/>
      <w:szCs w:val="21"/>
    </w:rPr>
  </w:style>
  <w:style w:type="paragraph" w:customStyle="1" w:styleId="131">
    <w:name w:val="表 (青) 131"/>
    <w:basedOn w:val="a"/>
    <w:uiPriority w:val="34"/>
    <w:qFormat/>
    <w:rsid w:val="00205543"/>
    <w:pPr>
      <w:widowControl w:val="0"/>
      <w:ind w:leftChars="400" w:left="840"/>
      <w:jc w:val="both"/>
    </w:pPr>
    <w:rPr>
      <w:rFonts w:ascii="AR P丸ゴシック体M" w:eastAsia="AR P丸ゴシック体M" w:hAnsi="Century"/>
      <w:sz w:val="21"/>
      <w:szCs w:val="21"/>
    </w:rPr>
  </w:style>
  <w:style w:type="paragraph" w:customStyle="1" w:styleId="TableParagraph">
    <w:name w:val="Table Paragraph"/>
    <w:basedOn w:val="a"/>
    <w:uiPriority w:val="1"/>
    <w:qFormat/>
    <w:rsid w:val="00205543"/>
    <w:pPr>
      <w:widowControl w:val="0"/>
      <w:autoSpaceDE w:val="0"/>
      <w:autoSpaceDN w:val="0"/>
    </w:pPr>
    <w:rPr>
      <w:rFonts w:ascii="ＭＳ 明朝" w:eastAsia="ＭＳ 明朝" w:hAnsi="ＭＳ 明朝" w:cs="ＭＳ 明朝"/>
      <w:sz w:val="22"/>
      <w:szCs w:val="22"/>
      <w:lang w:val="ja-JP" w:bidi="ja-JP"/>
    </w:rPr>
  </w:style>
  <w:style w:type="character" w:customStyle="1" w:styleId="11">
    <w:name w:val="見出し 1 (文字)"/>
    <w:link w:val="10"/>
    <w:uiPriority w:val="9"/>
    <w:rsid w:val="00205543"/>
    <w:rPr>
      <w:rFonts w:ascii="Arial" w:eastAsia="ＭＳ ゴシック" w:hAnsi="Arial"/>
      <w:sz w:val="24"/>
      <w:szCs w:val="24"/>
    </w:rPr>
  </w:style>
  <w:style w:type="paragraph" w:styleId="a3">
    <w:name w:val="Body Text"/>
    <w:basedOn w:val="a"/>
    <w:link w:val="a4"/>
    <w:uiPriority w:val="1"/>
    <w:qFormat/>
    <w:rsid w:val="00205543"/>
    <w:pPr>
      <w:widowControl w:val="0"/>
      <w:autoSpaceDE w:val="0"/>
      <w:autoSpaceDN w:val="0"/>
      <w:spacing w:before="53"/>
      <w:ind w:left="302"/>
    </w:pPr>
    <w:rPr>
      <w:rFonts w:ascii="ＭＳ 明朝" w:eastAsia="ＭＳ 明朝" w:hAnsi="ＭＳ 明朝" w:cs="ＭＳ 明朝"/>
      <w:lang w:val="ja-JP" w:bidi="ja-JP"/>
    </w:rPr>
  </w:style>
  <w:style w:type="character" w:customStyle="1" w:styleId="a4">
    <w:name w:val="本文 (文字)"/>
    <w:basedOn w:val="a0"/>
    <w:link w:val="a3"/>
    <w:uiPriority w:val="1"/>
    <w:rsid w:val="00205543"/>
    <w:rPr>
      <w:rFonts w:ascii="ＭＳ 明朝" w:hAnsi="ＭＳ 明朝" w:cs="ＭＳ 明朝"/>
      <w:sz w:val="24"/>
      <w:szCs w:val="24"/>
      <w:lang w:val="ja-JP" w:bidi="ja-JP"/>
    </w:rPr>
  </w:style>
  <w:style w:type="paragraph" w:styleId="a5">
    <w:name w:val="List Paragraph"/>
    <w:basedOn w:val="a"/>
    <w:uiPriority w:val="34"/>
    <w:qFormat/>
    <w:rsid w:val="00205543"/>
    <w:pPr>
      <w:widowControl w:val="0"/>
      <w:ind w:leftChars="400" w:left="840"/>
      <w:jc w:val="both"/>
    </w:pPr>
    <w:rPr>
      <w:rFonts w:ascii="AR P丸ゴシック体M" w:eastAsia="AR P丸ゴシック体M" w:hAnsi="Century" w:cs="Times New Roman"/>
      <w:sz w:val="21"/>
      <w:szCs w:val="21"/>
    </w:rPr>
  </w:style>
  <w:style w:type="numbering" w:customStyle="1" w:styleId="1">
    <w:name w:val="スタイル1"/>
    <w:uiPriority w:val="99"/>
    <w:rsid w:val="00357771"/>
    <w:pPr>
      <w:numPr>
        <w:numId w:val="2"/>
      </w:numPr>
    </w:pPr>
  </w:style>
  <w:style w:type="character" w:styleId="a6">
    <w:name w:val="Hyperlink"/>
    <w:basedOn w:val="a0"/>
    <w:uiPriority w:val="99"/>
    <w:unhideWhenUsed/>
    <w:rsid w:val="000D648A"/>
    <w:rPr>
      <w:color w:val="0000FF" w:themeColor="hyperlink"/>
      <w:u w:val="single"/>
    </w:rPr>
  </w:style>
  <w:style w:type="paragraph" w:styleId="a7">
    <w:name w:val="Balloon Text"/>
    <w:basedOn w:val="a"/>
    <w:link w:val="a8"/>
    <w:uiPriority w:val="99"/>
    <w:semiHidden/>
    <w:unhideWhenUsed/>
    <w:rsid w:val="00CA156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A1568"/>
    <w:rPr>
      <w:rFonts w:asciiTheme="majorHAnsi" w:eastAsiaTheme="majorEastAsia" w:hAnsiTheme="majorHAnsi" w:cstheme="majorBidi"/>
      <w:sz w:val="18"/>
      <w:szCs w:val="18"/>
    </w:rPr>
  </w:style>
  <w:style w:type="table" w:customStyle="1" w:styleId="TableNormal1">
    <w:name w:val="Table Normal1"/>
    <w:uiPriority w:val="2"/>
    <w:semiHidden/>
    <w:unhideWhenUsed/>
    <w:qFormat/>
    <w:rsid w:val="00B376D3"/>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a9">
    <w:name w:val="header"/>
    <w:basedOn w:val="a"/>
    <w:link w:val="aa"/>
    <w:uiPriority w:val="99"/>
    <w:unhideWhenUsed/>
    <w:rsid w:val="00E24426"/>
    <w:pPr>
      <w:tabs>
        <w:tab w:val="center" w:pos="4252"/>
        <w:tab w:val="right" w:pos="8504"/>
      </w:tabs>
      <w:snapToGrid w:val="0"/>
    </w:pPr>
  </w:style>
  <w:style w:type="character" w:customStyle="1" w:styleId="aa">
    <w:name w:val="ヘッダー (文字)"/>
    <w:basedOn w:val="a0"/>
    <w:link w:val="a9"/>
    <w:uiPriority w:val="99"/>
    <w:rsid w:val="00E24426"/>
    <w:rPr>
      <w:rFonts w:ascii="ＭＳ Ｐゴシック" w:eastAsia="ＭＳ Ｐゴシック" w:hAnsi="ＭＳ Ｐゴシック" w:cs="ＭＳ Ｐゴシック"/>
      <w:sz w:val="24"/>
      <w:szCs w:val="24"/>
    </w:rPr>
  </w:style>
  <w:style w:type="paragraph" w:styleId="ab">
    <w:name w:val="footer"/>
    <w:basedOn w:val="a"/>
    <w:link w:val="ac"/>
    <w:uiPriority w:val="99"/>
    <w:unhideWhenUsed/>
    <w:rsid w:val="00E24426"/>
    <w:pPr>
      <w:tabs>
        <w:tab w:val="center" w:pos="4252"/>
        <w:tab w:val="right" w:pos="8504"/>
      </w:tabs>
      <w:snapToGrid w:val="0"/>
    </w:pPr>
  </w:style>
  <w:style w:type="character" w:customStyle="1" w:styleId="ac">
    <w:name w:val="フッター (文字)"/>
    <w:basedOn w:val="a0"/>
    <w:link w:val="ab"/>
    <w:uiPriority w:val="99"/>
    <w:rsid w:val="00E24426"/>
    <w:rPr>
      <w:rFonts w:ascii="ＭＳ Ｐゴシック" w:eastAsia="ＭＳ Ｐゴシック" w:hAnsi="ＭＳ Ｐゴシック" w:cs="ＭＳ Ｐゴシック"/>
      <w:sz w:val="24"/>
      <w:szCs w:val="24"/>
    </w:rPr>
  </w:style>
  <w:style w:type="character" w:styleId="ad">
    <w:name w:val="annotation reference"/>
    <w:basedOn w:val="a0"/>
    <w:uiPriority w:val="99"/>
    <w:semiHidden/>
    <w:unhideWhenUsed/>
    <w:rsid w:val="00632CF2"/>
    <w:rPr>
      <w:sz w:val="18"/>
      <w:szCs w:val="18"/>
    </w:rPr>
  </w:style>
  <w:style w:type="paragraph" w:styleId="ae">
    <w:name w:val="annotation text"/>
    <w:basedOn w:val="a"/>
    <w:link w:val="af"/>
    <w:uiPriority w:val="99"/>
    <w:semiHidden/>
    <w:unhideWhenUsed/>
    <w:rsid w:val="00632CF2"/>
  </w:style>
  <w:style w:type="character" w:customStyle="1" w:styleId="af">
    <w:name w:val="コメント文字列 (文字)"/>
    <w:basedOn w:val="a0"/>
    <w:link w:val="ae"/>
    <w:uiPriority w:val="99"/>
    <w:semiHidden/>
    <w:rsid w:val="00632CF2"/>
    <w:rPr>
      <w:rFonts w:ascii="ＭＳ Ｐゴシック" w:eastAsia="ＭＳ Ｐゴシック" w:hAnsi="ＭＳ Ｐゴシック" w:cs="ＭＳ Ｐゴシック"/>
      <w:sz w:val="24"/>
      <w:szCs w:val="24"/>
    </w:rPr>
  </w:style>
  <w:style w:type="paragraph" w:styleId="af0">
    <w:name w:val="annotation subject"/>
    <w:basedOn w:val="ae"/>
    <w:next w:val="ae"/>
    <w:link w:val="af1"/>
    <w:uiPriority w:val="99"/>
    <w:semiHidden/>
    <w:unhideWhenUsed/>
    <w:rsid w:val="00632CF2"/>
    <w:rPr>
      <w:b/>
      <w:bCs/>
    </w:rPr>
  </w:style>
  <w:style w:type="character" w:customStyle="1" w:styleId="af1">
    <w:name w:val="コメント内容 (文字)"/>
    <w:basedOn w:val="af"/>
    <w:link w:val="af0"/>
    <w:uiPriority w:val="99"/>
    <w:semiHidden/>
    <w:rsid w:val="00632CF2"/>
    <w:rPr>
      <w:rFonts w:ascii="ＭＳ Ｐゴシック" w:eastAsia="ＭＳ Ｐゴシック" w:hAnsi="ＭＳ Ｐゴシック" w:cs="ＭＳ Ｐゴシック"/>
      <w:b/>
      <w:bCs/>
      <w:sz w:val="24"/>
      <w:szCs w:val="24"/>
    </w:rPr>
  </w:style>
  <w:style w:type="table" w:styleId="af2">
    <w:name w:val="Table Grid"/>
    <w:basedOn w:val="a1"/>
    <w:uiPriority w:val="39"/>
    <w:rsid w:val="006272C5"/>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EA37CD"/>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177847">
      <w:bodyDiv w:val="1"/>
      <w:marLeft w:val="0"/>
      <w:marRight w:val="0"/>
      <w:marTop w:val="0"/>
      <w:marBottom w:val="0"/>
      <w:divBdr>
        <w:top w:val="none" w:sz="0" w:space="0" w:color="auto"/>
        <w:left w:val="none" w:sz="0" w:space="0" w:color="auto"/>
        <w:bottom w:val="none" w:sz="0" w:space="0" w:color="auto"/>
        <w:right w:val="none" w:sz="0" w:space="0" w:color="auto"/>
      </w:divBdr>
    </w:div>
    <w:div w:id="351300308">
      <w:bodyDiv w:val="1"/>
      <w:marLeft w:val="0"/>
      <w:marRight w:val="0"/>
      <w:marTop w:val="0"/>
      <w:marBottom w:val="0"/>
      <w:divBdr>
        <w:top w:val="none" w:sz="0" w:space="0" w:color="auto"/>
        <w:left w:val="none" w:sz="0" w:space="0" w:color="auto"/>
        <w:bottom w:val="none" w:sz="0" w:space="0" w:color="auto"/>
        <w:right w:val="none" w:sz="0" w:space="0" w:color="auto"/>
      </w:divBdr>
    </w:div>
    <w:div w:id="678853393">
      <w:bodyDiv w:val="1"/>
      <w:marLeft w:val="0"/>
      <w:marRight w:val="0"/>
      <w:marTop w:val="0"/>
      <w:marBottom w:val="0"/>
      <w:divBdr>
        <w:top w:val="none" w:sz="0" w:space="0" w:color="auto"/>
        <w:left w:val="none" w:sz="0" w:space="0" w:color="auto"/>
        <w:bottom w:val="none" w:sz="0" w:space="0" w:color="auto"/>
        <w:right w:val="none" w:sz="0" w:space="0" w:color="auto"/>
      </w:divBdr>
    </w:div>
    <w:div w:id="726299376">
      <w:bodyDiv w:val="1"/>
      <w:marLeft w:val="0"/>
      <w:marRight w:val="0"/>
      <w:marTop w:val="0"/>
      <w:marBottom w:val="0"/>
      <w:divBdr>
        <w:top w:val="none" w:sz="0" w:space="0" w:color="auto"/>
        <w:left w:val="none" w:sz="0" w:space="0" w:color="auto"/>
        <w:bottom w:val="none" w:sz="0" w:space="0" w:color="auto"/>
        <w:right w:val="none" w:sz="0" w:space="0" w:color="auto"/>
      </w:divBdr>
    </w:div>
    <w:div w:id="986472395">
      <w:bodyDiv w:val="1"/>
      <w:marLeft w:val="0"/>
      <w:marRight w:val="0"/>
      <w:marTop w:val="0"/>
      <w:marBottom w:val="0"/>
      <w:divBdr>
        <w:top w:val="none" w:sz="0" w:space="0" w:color="auto"/>
        <w:left w:val="none" w:sz="0" w:space="0" w:color="auto"/>
        <w:bottom w:val="none" w:sz="0" w:space="0" w:color="auto"/>
        <w:right w:val="none" w:sz="0" w:space="0" w:color="auto"/>
      </w:divBdr>
    </w:div>
    <w:div w:id="1114134163">
      <w:bodyDiv w:val="1"/>
      <w:marLeft w:val="0"/>
      <w:marRight w:val="0"/>
      <w:marTop w:val="0"/>
      <w:marBottom w:val="0"/>
      <w:divBdr>
        <w:top w:val="none" w:sz="0" w:space="0" w:color="auto"/>
        <w:left w:val="none" w:sz="0" w:space="0" w:color="auto"/>
        <w:bottom w:val="none" w:sz="0" w:space="0" w:color="auto"/>
        <w:right w:val="none" w:sz="0" w:space="0" w:color="auto"/>
      </w:divBdr>
    </w:div>
    <w:div w:id="1294945062">
      <w:bodyDiv w:val="1"/>
      <w:marLeft w:val="0"/>
      <w:marRight w:val="0"/>
      <w:marTop w:val="0"/>
      <w:marBottom w:val="0"/>
      <w:divBdr>
        <w:top w:val="none" w:sz="0" w:space="0" w:color="auto"/>
        <w:left w:val="none" w:sz="0" w:space="0" w:color="auto"/>
        <w:bottom w:val="none" w:sz="0" w:space="0" w:color="auto"/>
        <w:right w:val="none" w:sz="0" w:space="0" w:color="auto"/>
      </w:divBdr>
    </w:div>
    <w:div w:id="1521233757">
      <w:bodyDiv w:val="1"/>
      <w:marLeft w:val="0"/>
      <w:marRight w:val="0"/>
      <w:marTop w:val="0"/>
      <w:marBottom w:val="0"/>
      <w:divBdr>
        <w:top w:val="none" w:sz="0" w:space="0" w:color="auto"/>
        <w:left w:val="none" w:sz="0" w:space="0" w:color="auto"/>
        <w:bottom w:val="none" w:sz="0" w:space="0" w:color="auto"/>
        <w:right w:val="none" w:sz="0" w:space="0" w:color="auto"/>
      </w:divBdr>
    </w:div>
    <w:div w:id="1523131104">
      <w:bodyDiv w:val="1"/>
      <w:marLeft w:val="0"/>
      <w:marRight w:val="0"/>
      <w:marTop w:val="0"/>
      <w:marBottom w:val="0"/>
      <w:divBdr>
        <w:top w:val="none" w:sz="0" w:space="0" w:color="auto"/>
        <w:left w:val="none" w:sz="0" w:space="0" w:color="auto"/>
        <w:bottom w:val="none" w:sz="0" w:space="0" w:color="auto"/>
        <w:right w:val="none" w:sz="0" w:space="0" w:color="auto"/>
      </w:divBdr>
    </w:div>
    <w:div w:id="1707869923">
      <w:bodyDiv w:val="1"/>
      <w:marLeft w:val="0"/>
      <w:marRight w:val="0"/>
      <w:marTop w:val="0"/>
      <w:marBottom w:val="0"/>
      <w:divBdr>
        <w:top w:val="none" w:sz="0" w:space="0" w:color="auto"/>
        <w:left w:val="none" w:sz="0" w:space="0" w:color="auto"/>
        <w:bottom w:val="none" w:sz="0" w:space="0" w:color="auto"/>
        <w:right w:val="none" w:sz="0" w:space="0" w:color="auto"/>
      </w:divBdr>
    </w:div>
    <w:div w:id="1729106972">
      <w:bodyDiv w:val="1"/>
      <w:marLeft w:val="0"/>
      <w:marRight w:val="0"/>
      <w:marTop w:val="0"/>
      <w:marBottom w:val="0"/>
      <w:divBdr>
        <w:top w:val="none" w:sz="0" w:space="0" w:color="auto"/>
        <w:left w:val="none" w:sz="0" w:space="0" w:color="auto"/>
        <w:bottom w:val="none" w:sz="0" w:space="0" w:color="auto"/>
        <w:right w:val="none" w:sz="0" w:space="0" w:color="auto"/>
      </w:divBdr>
    </w:div>
    <w:div w:id="182774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4AE04-6E02-42F8-A0CD-6262FCCB9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1655</Words>
  <Characters>9436</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Company>聖路加国際大学</Company>
  <LinksUpToDate>false</LinksUpToDate>
  <CharactersWithSpaces>11069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阿部俊三</dc:creator>
  <cp:lastModifiedBy>user1</cp:lastModifiedBy>
  <cp:revision>3</cp:revision>
  <cp:lastPrinted>2020-02-17T06:47:00Z</cp:lastPrinted>
  <dcterms:created xsi:type="dcterms:W3CDTF">2024-05-20T02:20:00Z</dcterms:created>
  <dcterms:modified xsi:type="dcterms:W3CDTF">2024-05-20T07:09:00Z</dcterms:modified>
</cp:coreProperties>
</file>